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32A3" w14:textId="77777777" w:rsidR="008C6174" w:rsidRPr="00F95ED7" w:rsidRDefault="008C6174" w:rsidP="008C6174">
      <w:pPr>
        <w:jc w:val="right"/>
        <w:rPr>
          <w:b/>
          <w:sz w:val="28"/>
          <w:szCs w:val="28"/>
          <w:lang w:val="it-IT"/>
        </w:rPr>
      </w:pPr>
      <w:r w:rsidRPr="00F95ED7">
        <w:rPr>
          <w:b/>
          <w:sz w:val="28"/>
          <w:szCs w:val="28"/>
          <w:lang w:val="it-IT"/>
        </w:rPr>
        <w:t>KLIJENT: ________________________________</w:t>
      </w:r>
    </w:p>
    <w:p w14:paraId="6D4A5BCA" w14:textId="77777777" w:rsidR="008C6174" w:rsidRPr="00F95ED7" w:rsidRDefault="008C6174" w:rsidP="008C6174">
      <w:pPr>
        <w:rPr>
          <w:sz w:val="28"/>
          <w:szCs w:val="28"/>
          <w:lang w:val="it-IT"/>
        </w:rPr>
      </w:pPr>
    </w:p>
    <w:p w14:paraId="7ED0C9F6" w14:textId="75197E01" w:rsidR="008C6174" w:rsidRPr="00F95ED7" w:rsidRDefault="008C6174" w:rsidP="008C6174">
      <w:pPr>
        <w:rPr>
          <w:b/>
          <w:sz w:val="28"/>
          <w:szCs w:val="28"/>
          <w:lang w:val="it-IT"/>
        </w:rPr>
      </w:pPr>
      <w:r w:rsidRPr="00F95ED7">
        <w:rPr>
          <w:b/>
          <w:sz w:val="28"/>
          <w:szCs w:val="28"/>
          <w:lang w:val="it-IT"/>
        </w:rPr>
        <w:t>Predmet: O B A V J E Š T E NJ E</w:t>
      </w:r>
    </w:p>
    <w:p w14:paraId="2AE0E9D7" w14:textId="77777777" w:rsidR="008C6174" w:rsidRPr="00F95ED7" w:rsidRDefault="008C6174" w:rsidP="008C6174">
      <w:pPr>
        <w:rPr>
          <w:sz w:val="28"/>
          <w:szCs w:val="28"/>
          <w:lang w:val="it-IT"/>
        </w:rPr>
      </w:pPr>
    </w:p>
    <w:p w14:paraId="1947C1CF" w14:textId="1753BFD8" w:rsidR="00F95ED7" w:rsidRPr="00690ADE" w:rsidRDefault="00B50623" w:rsidP="003803DB">
      <w:pPr>
        <w:ind w:firstLine="708"/>
        <w:jc w:val="both"/>
        <w:rPr>
          <w:rFonts w:asciiTheme="majorHAnsi" w:hAnsiTheme="majorHAnsi"/>
          <w:b/>
          <w:bCs/>
          <w:sz w:val="28"/>
          <w:szCs w:val="28"/>
          <w:lang w:val="it-IT"/>
        </w:rPr>
      </w:pPr>
      <w:proofErr w:type="spellStart"/>
      <w:r>
        <w:rPr>
          <w:rFonts w:asciiTheme="majorHAnsi" w:hAnsiTheme="majorHAnsi"/>
          <w:sz w:val="28"/>
          <w:szCs w:val="28"/>
          <w:lang w:val="it-IT"/>
        </w:rPr>
        <w:t>Ministarstvo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finasija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9A1ACD" w:rsidRPr="008941EE">
        <w:rPr>
          <w:rFonts w:asciiTheme="majorHAnsi" w:hAnsiTheme="majorHAnsi"/>
          <w:sz w:val="28"/>
          <w:szCs w:val="28"/>
          <w:lang w:val="it-IT"/>
        </w:rPr>
        <w:t>doni</w:t>
      </w:r>
      <w:r w:rsidR="00DB51D2" w:rsidRPr="008941EE">
        <w:rPr>
          <w:rFonts w:asciiTheme="majorHAnsi" w:hAnsiTheme="majorHAnsi"/>
          <w:sz w:val="28"/>
          <w:szCs w:val="28"/>
          <w:lang w:val="it-IT"/>
        </w:rPr>
        <w:t>jel</w:t>
      </w:r>
      <w:r w:rsidR="00D749AA">
        <w:rPr>
          <w:rFonts w:asciiTheme="majorHAnsi" w:hAnsiTheme="majorHAnsi"/>
          <w:sz w:val="28"/>
          <w:szCs w:val="28"/>
          <w:lang w:val="it-IT"/>
        </w:rPr>
        <w:t>o</w:t>
      </w:r>
      <w:proofErr w:type="spellEnd"/>
      <w:r w:rsidR="00935ED7" w:rsidRPr="008941EE">
        <w:rPr>
          <w:rFonts w:asciiTheme="majorHAnsi" w:hAnsiTheme="majorHAnsi"/>
          <w:sz w:val="28"/>
          <w:szCs w:val="28"/>
          <w:lang w:val="it-IT"/>
        </w:rPr>
        <w:t xml:space="preserve"> </w:t>
      </w:r>
      <w:r w:rsidR="00D66ACE" w:rsidRPr="008941EE">
        <w:rPr>
          <w:rFonts w:asciiTheme="majorHAnsi" w:hAnsiTheme="majorHAnsi"/>
          <w:sz w:val="28"/>
          <w:szCs w:val="28"/>
          <w:lang w:val="it-IT"/>
        </w:rPr>
        <w:t>je</w:t>
      </w:r>
      <w:r>
        <w:rPr>
          <w:rFonts w:asciiTheme="majorHAnsi" w:hAnsiTheme="majorHAnsi"/>
          <w:b/>
          <w:bCs/>
          <w:sz w:val="28"/>
          <w:szCs w:val="28"/>
          <w:lang w:val="it-IT"/>
        </w:rPr>
        <w:t xml:space="preserve"> </w:t>
      </w:r>
      <w:proofErr w:type="spellStart"/>
      <w:r w:rsidR="003803DB">
        <w:rPr>
          <w:rFonts w:asciiTheme="majorHAnsi" w:hAnsiTheme="majorHAnsi"/>
          <w:b/>
          <w:bCs/>
          <w:sz w:val="28"/>
          <w:szCs w:val="28"/>
          <w:lang w:val="it-IT"/>
        </w:rPr>
        <w:t>P</w:t>
      </w:r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ravilnik</w:t>
      </w:r>
      <w:proofErr w:type="spellEnd"/>
      <w:r w:rsid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 </w:t>
      </w:r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o </w:t>
      </w:r>
      <w:proofErr w:type="spellStart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izmjeni</w:t>
      </w:r>
      <w:proofErr w:type="spellEnd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 i </w:t>
      </w:r>
      <w:proofErr w:type="spellStart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dopunama</w:t>
      </w:r>
      <w:proofErr w:type="spellEnd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 </w:t>
      </w:r>
      <w:proofErr w:type="spellStart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pravilnika</w:t>
      </w:r>
      <w:proofErr w:type="spellEnd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 o </w:t>
      </w:r>
      <w:proofErr w:type="spellStart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utvrđivanju</w:t>
      </w:r>
      <w:proofErr w:type="spellEnd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 </w:t>
      </w:r>
      <w:proofErr w:type="spellStart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proizvoda</w:t>
      </w:r>
      <w:proofErr w:type="spellEnd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 i </w:t>
      </w:r>
      <w:proofErr w:type="spellStart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usluga</w:t>
      </w:r>
      <w:proofErr w:type="spellEnd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 </w:t>
      </w:r>
      <w:proofErr w:type="spellStart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koji</w:t>
      </w:r>
      <w:proofErr w:type="spellEnd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 se </w:t>
      </w:r>
      <w:proofErr w:type="spellStart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oporezuju</w:t>
      </w:r>
      <w:proofErr w:type="spellEnd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 </w:t>
      </w:r>
      <w:proofErr w:type="spellStart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po</w:t>
      </w:r>
      <w:proofErr w:type="spellEnd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 </w:t>
      </w:r>
      <w:proofErr w:type="spellStart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sniženoj</w:t>
      </w:r>
      <w:proofErr w:type="spellEnd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 </w:t>
      </w:r>
      <w:proofErr w:type="spellStart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stopi</w:t>
      </w:r>
      <w:proofErr w:type="spellEnd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 xml:space="preserve"> </w:t>
      </w:r>
      <w:proofErr w:type="spellStart"/>
      <w:r w:rsidR="003803DB" w:rsidRPr="003803DB">
        <w:rPr>
          <w:rFonts w:asciiTheme="majorHAnsi" w:hAnsiTheme="majorHAnsi"/>
          <w:b/>
          <w:bCs/>
          <w:sz w:val="28"/>
          <w:szCs w:val="28"/>
          <w:lang w:val="it-IT"/>
        </w:rPr>
        <w:t>pdv</w:t>
      </w:r>
      <w:proofErr w:type="spellEnd"/>
      <w:r w:rsidR="00D749AA">
        <w:rPr>
          <w:rFonts w:asciiTheme="majorHAnsi" w:hAnsiTheme="majorHAnsi"/>
          <w:b/>
          <w:bCs/>
          <w:sz w:val="28"/>
          <w:szCs w:val="28"/>
          <w:lang w:val="it-IT"/>
        </w:rPr>
        <w:t>.</w:t>
      </w:r>
    </w:p>
    <w:p w14:paraId="0CA970E2" w14:textId="77777777" w:rsidR="008941EE" w:rsidRPr="008941EE" w:rsidRDefault="008941EE" w:rsidP="00F42F9D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14:paraId="212C07AE" w14:textId="77777777" w:rsidR="00DA7162" w:rsidRDefault="00F95ED7" w:rsidP="00D749AA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8941EE">
        <w:rPr>
          <w:rFonts w:asciiTheme="majorHAnsi" w:hAnsiTheme="majorHAnsi"/>
          <w:sz w:val="28"/>
          <w:szCs w:val="28"/>
          <w:lang w:val="it-IT"/>
        </w:rPr>
        <w:tab/>
      </w:r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U 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Pravilniku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 o 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utvrđivanju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proizvoda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usluga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koji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oporezuju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po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sniženoj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stopi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 PDV ("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Službeni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 list RCG", 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br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>. 81/05, 2/06 i 10/06 i "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Službeni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 list CG", </w:t>
      </w:r>
      <w:proofErr w:type="spellStart"/>
      <w:r w:rsidR="003803DB" w:rsidRPr="003803DB">
        <w:rPr>
          <w:rFonts w:asciiTheme="majorHAnsi" w:hAnsiTheme="majorHAnsi"/>
          <w:sz w:val="28"/>
          <w:szCs w:val="28"/>
          <w:lang w:val="it-IT"/>
        </w:rPr>
        <w:t>br</w:t>
      </w:r>
      <w:proofErr w:type="spellEnd"/>
      <w:r w:rsidR="003803DB" w:rsidRPr="003803DB">
        <w:rPr>
          <w:rFonts w:asciiTheme="majorHAnsi" w:hAnsiTheme="majorHAnsi"/>
          <w:sz w:val="28"/>
          <w:szCs w:val="28"/>
          <w:lang w:val="it-IT"/>
        </w:rPr>
        <w:t xml:space="preserve">. 6/08, 46/08, 11/09, 62/15, 69/15, 21/16, 32/16, 37/16, 58/16, 65/16, 43/19, 51/19, 71/21, 93/21, 143/21, 7/22, 17/22, 31/22, 103/22, 137/22 i 7/23) </w:t>
      </w:r>
      <w:r w:rsidR="00DA7162">
        <w:rPr>
          <w:rFonts w:asciiTheme="majorHAnsi" w:hAnsiTheme="majorHAnsi"/>
          <w:sz w:val="28"/>
          <w:szCs w:val="28"/>
          <w:lang w:val="it-IT"/>
        </w:rPr>
        <w:t xml:space="preserve">u </w:t>
      </w:r>
      <w:proofErr w:type="spellStart"/>
      <w:r w:rsidR="00DA7162">
        <w:rPr>
          <w:rFonts w:asciiTheme="majorHAnsi" w:hAnsiTheme="majorHAnsi"/>
          <w:sz w:val="28"/>
          <w:szCs w:val="28"/>
          <w:lang w:val="it-IT"/>
        </w:rPr>
        <w:t>članu</w:t>
      </w:r>
      <w:proofErr w:type="spellEnd"/>
      <w:r w:rsidR="00DA7162">
        <w:rPr>
          <w:rFonts w:asciiTheme="majorHAnsi" w:hAnsiTheme="majorHAnsi"/>
          <w:sz w:val="28"/>
          <w:szCs w:val="28"/>
          <w:lang w:val="it-IT"/>
        </w:rPr>
        <w:t xml:space="preserve"> 2 </w:t>
      </w:r>
      <w:proofErr w:type="spellStart"/>
      <w:r w:rsidR="00DA7162">
        <w:rPr>
          <w:rFonts w:asciiTheme="majorHAnsi" w:hAnsiTheme="majorHAnsi"/>
          <w:sz w:val="28"/>
          <w:szCs w:val="28"/>
          <w:lang w:val="it-IT"/>
        </w:rPr>
        <w:t>stav</w:t>
      </w:r>
      <w:proofErr w:type="spellEnd"/>
      <w:r w:rsidR="00DA7162">
        <w:rPr>
          <w:rFonts w:asciiTheme="majorHAnsi" w:hAnsiTheme="majorHAnsi"/>
          <w:sz w:val="28"/>
          <w:szCs w:val="28"/>
          <w:lang w:val="it-IT"/>
        </w:rPr>
        <w:t xml:space="preserve"> 4 </w:t>
      </w:r>
      <w:proofErr w:type="spellStart"/>
      <w:r w:rsidR="00DA7162">
        <w:rPr>
          <w:rFonts w:asciiTheme="majorHAnsi" w:hAnsiTheme="majorHAnsi"/>
          <w:sz w:val="28"/>
          <w:szCs w:val="28"/>
          <w:lang w:val="it-IT"/>
        </w:rPr>
        <w:t>definisano</w:t>
      </w:r>
      <w:proofErr w:type="spellEnd"/>
      <w:r w:rsidR="00DA7162">
        <w:rPr>
          <w:rFonts w:asciiTheme="majorHAnsi" w:hAnsiTheme="majorHAnsi"/>
          <w:sz w:val="28"/>
          <w:szCs w:val="28"/>
          <w:lang w:val="it-IT"/>
        </w:rPr>
        <w:t xml:space="preserve"> da se </w:t>
      </w:r>
      <w:proofErr w:type="spellStart"/>
      <w:r w:rsidR="00DA7162">
        <w:rPr>
          <w:rFonts w:asciiTheme="majorHAnsi" w:hAnsiTheme="majorHAnsi"/>
          <w:sz w:val="28"/>
          <w:szCs w:val="28"/>
          <w:lang w:val="it-IT"/>
        </w:rPr>
        <w:t>pod</w:t>
      </w:r>
      <w:proofErr w:type="spellEnd"/>
      <w:r w:rsidR="00DA7162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DA7162">
        <w:rPr>
          <w:rFonts w:asciiTheme="majorHAnsi" w:hAnsiTheme="majorHAnsi"/>
          <w:sz w:val="28"/>
          <w:szCs w:val="28"/>
          <w:lang w:val="it-IT"/>
        </w:rPr>
        <w:t>brašnom</w:t>
      </w:r>
      <w:proofErr w:type="spellEnd"/>
      <w:r w:rsidR="00DA7162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DA7162">
        <w:rPr>
          <w:rFonts w:asciiTheme="majorHAnsi" w:hAnsiTheme="majorHAnsi"/>
          <w:sz w:val="28"/>
          <w:szCs w:val="28"/>
          <w:lang w:val="it-IT"/>
        </w:rPr>
        <w:t>smatra</w:t>
      </w:r>
      <w:proofErr w:type="spellEnd"/>
      <w:r w:rsidR="00DA7162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="00DA7162">
        <w:rPr>
          <w:rFonts w:asciiTheme="majorHAnsi" w:hAnsiTheme="majorHAnsi"/>
          <w:sz w:val="28"/>
          <w:szCs w:val="28"/>
          <w:lang w:val="it-IT"/>
        </w:rPr>
        <w:t>brašno</w:t>
      </w:r>
      <w:proofErr w:type="spellEnd"/>
      <w:r w:rsidR="00DA7162">
        <w:rPr>
          <w:rFonts w:asciiTheme="majorHAnsi" w:hAnsiTheme="majorHAnsi"/>
          <w:sz w:val="28"/>
          <w:szCs w:val="28"/>
          <w:lang w:val="it-IT"/>
        </w:rPr>
        <w:t xml:space="preserve"> od </w:t>
      </w:r>
      <w:proofErr w:type="spellStart"/>
      <w:r w:rsidR="00DA7162">
        <w:rPr>
          <w:rFonts w:asciiTheme="majorHAnsi" w:hAnsiTheme="majorHAnsi"/>
          <w:sz w:val="28"/>
          <w:szCs w:val="28"/>
          <w:lang w:val="it-IT"/>
        </w:rPr>
        <w:t>ječma</w:t>
      </w:r>
      <w:proofErr w:type="spellEnd"/>
      <w:r w:rsidR="00DA7162">
        <w:rPr>
          <w:rFonts w:asciiTheme="majorHAnsi" w:hAnsiTheme="majorHAnsi"/>
          <w:sz w:val="28"/>
          <w:szCs w:val="28"/>
          <w:lang w:val="it-IT"/>
        </w:rPr>
        <w:t xml:space="preserve">: </w:t>
      </w:r>
    </w:p>
    <w:p w14:paraId="1F016A7E" w14:textId="77777777" w:rsidR="00D56FB3" w:rsidRDefault="00D56FB3" w:rsidP="00D749A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03CA2BA9" w14:textId="7DD2E754" w:rsidR="00DA7162" w:rsidRDefault="00DA7162" w:rsidP="00D749AA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Brašnom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iz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 stava 1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tačka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 2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ovog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smatra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brašno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 od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pšenice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napolice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raži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kukuruza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>,</w:t>
      </w:r>
      <w:r w:rsidRPr="00DA7162">
        <w:rPr>
          <w:rFonts w:asciiTheme="majorHAnsi" w:hAnsiTheme="majorHAnsi"/>
          <w:b/>
          <w:b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b/>
          <w:bCs/>
          <w:sz w:val="28"/>
          <w:szCs w:val="28"/>
          <w:lang w:val="it-IT"/>
        </w:rPr>
        <w:t>ječma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ovsa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heljde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uključujući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bezglutensko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sz w:val="28"/>
          <w:szCs w:val="28"/>
          <w:lang w:val="it-IT"/>
        </w:rPr>
        <w:t>brašno</w:t>
      </w:r>
      <w:proofErr w:type="spellEnd"/>
      <w:r w:rsidRPr="00DA7162">
        <w:rPr>
          <w:rFonts w:asciiTheme="majorHAnsi" w:hAnsiTheme="majorHAnsi"/>
          <w:sz w:val="28"/>
          <w:szCs w:val="28"/>
          <w:lang w:val="it-IT"/>
        </w:rPr>
        <w:t>.</w:t>
      </w:r>
    </w:p>
    <w:p w14:paraId="282E022E" w14:textId="77777777" w:rsidR="00DA7162" w:rsidRDefault="00DA7162" w:rsidP="00D749A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69A03244" w14:textId="23845E9A" w:rsidR="00DA7162" w:rsidRDefault="00DA7162" w:rsidP="00D749AA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>
        <w:rPr>
          <w:rFonts w:asciiTheme="majorHAnsi" w:hAnsiTheme="majorHAnsi"/>
          <w:sz w:val="28"/>
          <w:szCs w:val="28"/>
          <w:lang w:val="it-IT"/>
        </w:rPr>
        <w:t>Posle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stava 6 u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istom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članu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bliže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je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definisan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pojam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“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svježi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bijeli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mladi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i stari sir”: </w:t>
      </w:r>
    </w:p>
    <w:p w14:paraId="5BF14662" w14:textId="77777777" w:rsidR="00DA7162" w:rsidRDefault="00DA7162" w:rsidP="00DA7162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20B339C8" w14:textId="08165616" w:rsidR="00DA7162" w:rsidRPr="00DA7162" w:rsidRDefault="00DA7162" w:rsidP="00DA7162">
      <w:pPr>
        <w:jc w:val="both"/>
        <w:rPr>
          <w:rFonts w:asciiTheme="majorHAnsi" w:hAnsiTheme="majorHAnsi"/>
          <w:i/>
          <w:iCs/>
          <w:sz w:val="28"/>
          <w:szCs w:val="28"/>
          <w:lang w:val="it-IT"/>
        </w:rPr>
      </w:pPr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“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Svježim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bijelim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mladim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i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starim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sirom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iz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stava 6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ovog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člana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smatra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se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proizvod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dobijen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preradom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sirovog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mlijeka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uz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upotrebu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sirila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životinjskog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porijekla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i soli,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bez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upotrebe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drugih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dodataka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,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koji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treba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da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bude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:</w:t>
      </w:r>
    </w:p>
    <w:p w14:paraId="16BC6D33" w14:textId="77777777" w:rsidR="00DA7162" w:rsidRPr="00DA7162" w:rsidRDefault="00DA7162" w:rsidP="00DA7162">
      <w:pPr>
        <w:jc w:val="both"/>
        <w:rPr>
          <w:rFonts w:asciiTheme="majorHAnsi" w:hAnsiTheme="majorHAnsi"/>
          <w:i/>
          <w:iCs/>
          <w:sz w:val="28"/>
          <w:szCs w:val="28"/>
          <w:lang w:val="it-IT"/>
        </w:rPr>
      </w:pPr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  -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slojevito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slagan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,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pravilnog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četvrtastog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ili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kružnog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oblika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,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bez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deformacija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i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oštećenja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,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debljine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sloja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od 1,5cm do 3cm, u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presjeku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zatvoren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,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čvrst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i da u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dubini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nema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homogenu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masu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, a da se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prilikom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rezanja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može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lomiti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,</w:t>
      </w:r>
    </w:p>
    <w:p w14:paraId="55B5F233" w14:textId="77777777" w:rsidR="00DA7162" w:rsidRPr="00DA7162" w:rsidRDefault="00DA7162" w:rsidP="00DA7162">
      <w:pPr>
        <w:jc w:val="both"/>
        <w:rPr>
          <w:rFonts w:asciiTheme="majorHAnsi" w:hAnsiTheme="majorHAnsi"/>
          <w:i/>
          <w:iCs/>
          <w:sz w:val="28"/>
          <w:szCs w:val="28"/>
          <w:lang w:val="it-IT"/>
        </w:rPr>
      </w:pPr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  -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bijele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do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bijeložute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boje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,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srednje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čvrstine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i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ujednačene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konzistencije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,</w:t>
      </w:r>
    </w:p>
    <w:p w14:paraId="27D95813" w14:textId="61BCCFFF" w:rsidR="00DA7162" w:rsidRPr="00DA7162" w:rsidRDefault="00DA7162" w:rsidP="00DA7162">
      <w:pPr>
        <w:jc w:val="both"/>
        <w:rPr>
          <w:rFonts w:asciiTheme="majorHAnsi" w:hAnsiTheme="majorHAnsi"/>
          <w:i/>
          <w:iCs/>
          <w:sz w:val="28"/>
          <w:szCs w:val="28"/>
          <w:lang w:val="it-IT"/>
        </w:rPr>
      </w:pPr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  -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upakovan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u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odgovarajuće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posude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i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čuva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se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isključivo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 xml:space="preserve"> u </w:t>
      </w:r>
      <w:proofErr w:type="spellStart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salamuri</w:t>
      </w:r>
      <w:proofErr w:type="spellEnd"/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.</w:t>
      </w:r>
      <w:r w:rsidRPr="00DA7162">
        <w:rPr>
          <w:rFonts w:asciiTheme="majorHAnsi" w:hAnsiTheme="majorHAnsi"/>
          <w:i/>
          <w:iCs/>
          <w:sz w:val="28"/>
          <w:szCs w:val="28"/>
          <w:lang w:val="it-IT"/>
        </w:rPr>
        <w:t>”</w:t>
      </w:r>
    </w:p>
    <w:p w14:paraId="61AA5347" w14:textId="77777777" w:rsidR="00DA7162" w:rsidRDefault="00DA7162" w:rsidP="00D749A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4CE64FFE" w14:textId="33DE9050" w:rsidR="00E655E5" w:rsidRDefault="00E655E5" w:rsidP="00D749AA">
      <w:pPr>
        <w:jc w:val="both"/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sz w:val="28"/>
          <w:szCs w:val="28"/>
          <w:lang w:val="it-IT"/>
        </w:rPr>
        <w:t xml:space="preserve">U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članu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9a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izvršena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je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sledeća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izmjena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>:</w:t>
      </w:r>
    </w:p>
    <w:p w14:paraId="1A0B9FFE" w14:textId="77777777" w:rsidR="00E655E5" w:rsidRDefault="00E655E5" w:rsidP="00D749A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61479CB8" w14:textId="77777777" w:rsidR="00E655E5" w:rsidRPr="00E655E5" w:rsidRDefault="00E655E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Član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9a</w:t>
      </w:r>
    </w:p>
    <w:p w14:paraId="1354298B" w14:textId="18AF9DEC" w:rsidR="00E655E5" w:rsidRPr="00E655E5" w:rsidRDefault="00E655E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Bezalkoholnim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negaziranim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pićem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, u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smislu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trike/>
          <w:sz w:val="28"/>
          <w:szCs w:val="28"/>
          <w:lang w:val="it-IT"/>
        </w:rPr>
        <w:t>ovog</w:t>
      </w:r>
      <w:proofErr w:type="spellEnd"/>
      <w:r w:rsidRPr="00E655E5">
        <w:rPr>
          <w:rFonts w:asciiTheme="majorHAnsi" w:hAnsiTheme="majorHAnsi"/>
          <w:strike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trike/>
          <w:sz w:val="28"/>
          <w:szCs w:val="28"/>
          <w:lang w:val="it-IT"/>
        </w:rPr>
        <w:t>pravilnika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commentRangeStart w:id="0"/>
      <w:r w:rsidRPr="00E655E5">
        <w:rPr>
          <w:rFonts w:asciiTheme="majorHAnsi" w:hAnsiTheme="majorHAnsi"/>
          <w:b/>
          <w:bCs/>
          <w:color w:val="FF0000"/>
          <w:sz w:val="28"/>
          <w:szCs w:val="28"/>
          <w:lang w:val="it-IT"/>
        </w:rPr>
        <w:t xml:space="preserve">24a </w:t>
      </w:r>
      <w:proofErr w:type="spellStart"/>
      <w:r w:rsidRPr="00E655E5">
        <w:rPr>
          <w:rFonts w:asciiTheme="majorHAnsi" w:hAnsiTheme="majorHAnsi"/>
          <w:b/>
          <w:bCs/>
          <w:color w:val="FF0000"/>
          <w:sz w:val="28"/>
          <w:szCs w:val="28"/>
          <w:lang w:val="it-IT"/>
        </w:rPr>
        <w:t>stav</w:t>
      </w:r>
      <w:proofErr w:type="spellEnd"/>
      <w:r w:rsidRPr="00E655E5">
        <w:rPr>
          <w:rFonts w:asciiTheme="majorHAnsi" w:hAnsiTheme="majorHAnsi"/>
          <w:b/>
          <w:bCs/>
          <w:color w:val="FF0000"/>
          <w:sz w:val="28"/>
          <w:szCs w:val="28"/>
          <w:lang w:val="it-IT"/>
        </w:rPr>
        <w:t xml:space="preserve"> 1 </w:t>
      </w:r>
      <w:proofErr w:type="spellStart"/>
      <w:r w:rsidRPr="00E655E5">
        <w:rPr>
          <w:rFonts w:asciiTheme="majorHAnsi" w:hAnsiTheme="majorHAnsi"/>
          <w:b/>
          <w:bCs/>
          <w:color w:val="FF0000"/>
          <w:sz w:val="28"/>
          <w:szCs w:val="28"/>
          <w:lang w:val="it-IT"/>
        </w:rPr>
        <w:t>tačka</w:t>
      </w:r>
      <w:proofErr w:type="spellEnd"/>
      <w:r w:rsidRPr="00E655E5">
        <w:rPr>
          <w:rFonts w:asciiTheme="majorHAnsi" w:hAnsiTheme="majorHAnsi"/>
          <w:b/>
          <w:bCs/>
          <w:color w:val="FF0000"/>
          <w:sz w:val="28"/>
          <w:szCs w:val="28"/>
          <w:lang w:val="it-IT"/>
        </w:rPr>
        <w:t xml:space="preserve"> 6c</w:t>
      </w:r>
      <w:r w:rsidRPr="00E655E5">
        <w:rPr>
          <w:rFonts w:asciiTheme="majorHAnsi" w:hAnsiTheme="majorHAnsi"/>
          <w:color w:val="FF0000"/>
          <w:sz w:val="28"/>
          <w:szCs w:val="28"/>
          <w:lang w:val="it-IT"/>
        </w:rPr>
        <w:t xml:space="preserve"> </w:t>
      </w:r>
      <w:commentRangeEnd w:id="0"/>
      <w:r>
        <w:rPr>
          <w:rStyle w:val="CommentReference"/>
        </w:rPr>
        <w:commentReference w:id="0"/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Zakona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smatraju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pića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koja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služe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u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restoranima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i catering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objektima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u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skladu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sa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zakonom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kojim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uređuje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ugostiteljstvo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>, i to:</w:t>
      </w:r>
    </w:p>
    <w:p w14:paraId="1ECA8626" w14:textId="77777777" w:rsidR="00E655E5" w:rsidRPr="00E655E5" w:rsidRDefault="00E655E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E655E5">
        <w:rPr>
          <w:rFonts w:asciiTheme="majorHAnsi" w:hAnsiTheme="majorHAnsi"/>
          <w:sz w:val="28"/>
          <w:szCs w:val="28"/>
          <w:lang w:val="it-IT"/>
        </w:rPr>
        <w:t xml:space="preserve">   1)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osvježavajuće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bezalkoholno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piće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>;</w:t>
      </w:r>
    </w:p>
    <w:p w14:paraId="5A8932AD" w14:textId="77777777" w:rsidR="00E655E5" w:rsidRPr="00E655E5" w:rsidRDefault="00E655E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E655E5">
        <w:rPr>
          <w:rFonts w:asciiTheme="majorHAnsi" w:hAnsiTheme="majorHAnsi"/>
          <w:sz w:val="28"/>
          <w:szCs w:val="28"/>
          <w:lang w:val="it-IT"/>
        </w:rPr>
        <w:t xml:space="preserve">   2)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osvježavajuće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bezalkoholno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piće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sa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voćnim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sokom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>;</w:t>
      </w:r>
    </w:p>
    <w:p w14:paraId="5C69ECA4" w14:textId="77777777" w:rsidR="00E655E5" w:rsidRPr="00E655E5" w:rsidRDefault="00E655E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E655E5">
        <w:rPr>
          <w:rFonts w:asciiTheme="majorHAnsi" w:hAnsiTheme="majorHAnsi"/>
          <w:sz w:val="28"/>
          <w:szCs w:val="28"/>
          <w:lang w:val="it-IT"/>
        </w:rPr>
        <w:t xml:space="preserve">   3)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voda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sa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aromom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>;</w:t>
      </w:r>
    </w:p>
    <w:p w14:paraId="66A82897" w14:textId="77777777" w:rsidR="00E655E5" w:rsidRPr="00E655E5" w:rsidRDefault="00E655E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E655E5">
        <w:rPr>
          <w:rFonts w:asciiTheme="majorHAnsi" w:hAnsiTheme="majorHAnsi"/>
          <w:sz w:val="28"/>
          <w:szCs w:val="28"/>
          <w:lang w:val="it-IT"/>
        </w:rPr>
        <w:t xml:space="preserve">   4)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sirup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osvježavajuće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bezalkoholno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piće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>;</w:t>
      </w:r>
    </w:p>
    <w:p w14:paraId="5C2A20F7" w14:textId="77777777" w:rsidR="00E655E5" w:rsidRPr="00E655E5" w:rsidRDefault="00E655E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E655E5">
        <w:rPr>
          <w:rFonts w:asciiTheme="majorHAnsi" w:hAnsiTheme="majorHAnsi"/>
          <w:sz w:val="28"/>
          <w:szCs w:val="28"/>
          <w:lang w:val="it-IT"/>
        </w:rPr>
        <w:t xml:space="preserve">   5)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prašak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osvježavajuće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bezalkoholno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piće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>;</w:t>
      </w:r>
    </w:p>
    <w:p w14:paraId="573F8416" w14:textId="77777777" w:rsidR="00E655E5" w:rsidRPr="00E655E5" w:rsidRDefault="00E655E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E655E5">
        <w:rPr>
          <w:rFonts w:asciiTheme="majorHAnsi" w:hAnsiTheme="majorHAnsi"/>
          <w:sz w:val="28"/>
          <w:szCs w:val="28"/>
          <w:lang w:val="it-IT"/>
        </w:rPr>
        <w:t xml:space="preserve">   6)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tableta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osvježavajuće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bezalkoholno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piće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>;</w:t>
      </w:r>
    </w:p>
    <w:p w14:paraId="3ABB3076" w14:textId="77777777" w:rsidR="00E655E5" w:rsidRPr="00E655E5" w:rsidRDefault="00E655E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E655E5">
        <w:rPr>
          <w:rFonts w:asciiTheme="majorHAnsi" w:hAnsiTheme="majorHAnsi"/>
          <w:sz w:val="28"/>
          <w:szCs w:val="28"/>
          <w:lang w:val="it-IT"/>
        </w:rPr>
        <w:t xml:space="preserve">   7)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osvježavajuće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bezalkoholno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piće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sa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mineralnim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solima;</w:t>
      </w:r>
    </w:p>
    <w:p w14:paraId="314B202D" w14:textId="3A3EEAFF" w:rsidR="00E655E5" w:rsidRDefault="00E655E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E655E5">
        <w:rPr>
          <w:rFonts w:asciiTheme="majorHAnsi" w:hAnsiTheme="majorHAnsi"/>
          <w:sz w:val="28"/>
          <w:szCs w:val="28"/>
          <w:lang w:val="it-IT"/>
        </w:rPr>
        <w:lastRenderedPageBreak/>
        <w:t xml:space="preserve">   8)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ledeni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sz w:val="28"/>
          <w:szCs w:val="28"/>
          <w:lang w:val="it-IT"/>
        </w:rPr>
        <w:t>čaj</w:t>
      </w:r>
      <w:proofErr w:type="spellEnd"/>
      <w:r w:rsidRPr="00E655E5">
        <w:rPr>
          <w:rFonts w:asciiTheme="majorHAnsi" w:hAnsiTheme="majorHAnsi"/>
          <w:sz w:val="28"/>
          <w:szCs w:val="28"/>
          <w:lang w:val="it-IT"/>
        </w:rPr>
        <w:t>.</w:t>
      </w:r>
    </w:p>
    <w:p w14:paraId="6B6EC3ED" w14:textId="0A7AAC42" w:rsidR="00DA7162" w:rsidRDefault="00E655E5" w:rsidP="00D749AA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>
        <w:rPr>
          <w:rFonts w:asciiTheme="majorHAnsi" w:hAnsiTheme="majorHAnsi"/>
          <w:sz w:val="28"/>
          <w:szCs w:val="28"/>
          <w:lang w:val="it-IT"/>
        </w:rPr>
        <w:t>Poslije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9a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dodaje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se novi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član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koji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glasi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: </w:t>
      </w:r>
    </w:p>
    <w:p w14:paraId="1B4F327B" w14:textId="77777777" w:rsidR="00E655E5" w:rsidRPr="00E655E5" w:rsidRDefault="00E655E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48504737" w14:textId="77777777" w:rsidR="00E655E5" w:rsidRPr="00E655E5" w:rsidRDefault="00E655E5" w:rsidP="00E655E5">
      <w:pPr>
        <w:jc w:val="both"/>
        <w:rPr>
          <w:rFonts w:asciiTheme="majorHAnsi" w:hAnsiTheme="majorHAnsi"/>
          <w:i/>
          <w:iCs/>
          <w:sz w:val="28"/>
          <w:szCs w:val="28"/>
          <w:lang w:val="it-IT"/>
        </w:rPr>
      </w:pP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Član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 9b</w:t>
      </w:r>
    </w:p>
    <w:p w14:paraId="2F665D3C" w14:textId="4AC8DB1A" w:rsidR="00E655E5" w:rsidRDefault="00E655E5" w:rsidP="00E655E5">
      <w:pPr>
        <w:jc w:val="both"/>
        <w:rPr>
          <w:rFonts w:asciiTheme="majorHAnsi" w:hAnsiTheme="majorHAnsi"/>
          <w:i/>
          <w:iCs/>
          <w:sz w:val="28"/>
          <w:szCs w:val="28"/>
          <w:lang w:val="it-IT"/>
        </w:rPr>
      </w:pP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Vodom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 za </w:t>
      </w: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piće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, u </w:t>
      </w: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smislu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člana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commentRangeStart w:id="1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24a </w:t>
      </w: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stav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 1 </w:t>
      </w: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tačka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 7 </w:t>
      </w: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Zakona</w:t>
      </w:r>
      <w:commentRangeEnd w:id="1"/>
      <w:proofErr w:type="spellEnd"/>
      <w:r>
        <w:rPr>
          <w:rStyle w:val="CommentReference"/>
        </w:rPr>
        <w:commentReference w:id="1"/>
      </w:r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, </w:t>
      </w: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smatra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 se </w:t>
      </w: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voda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koja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 se </w:t>
      </w: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isporučuje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vodovodnom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 xml:space="preserve"> </w:t>
      </w:r>
      <w:proofErr w:type="spellStart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mrežom</w:t>
      </w:r>
      <w:proofErr w:type="spellEnd"/>
      <w:r w:rsidRPr="00E655E5">
        <w:rPr>
          <w:rFonts w:asciiTheme="majorHAnsi" w:hAnsiTheme="majorHAnsi"/>
          <w:i/>
          <w:iCs/>
          <w:sz w:val="28"/>
          <w:szCs w:val="28"/>
          <w:lang w:val="it-IT"/>
        </w:rPr>
        <w:t>.</w:t>
      </w:r>
    </w:p>
    <w:p w14:paraId="184DDDA4" w14:textId="77777777" w:rsidR="00E655E5" w:rsidRDefault="00E655E5" w:rsidP="00E655E5">
      <w:pPr>
        <w:jc w:val="both"/>
        <w:rPr>
          <w:rFonts w:asciiTheme="majorHAnsi" w:hAnsiTheme="majorHAnsi"/>
          <w:i/>
          <w:iCs/>
          <w:sz w:val="28"/>
          <w:szCs w:val="28"/>
          <w:lang w:val="it-IT"/>
        </w:rPr>
      </w:pPr>
    </w:p>
    <w:p w14:paraId="78F5A6A3" w14:textId="164F8503" w:rsidR="00E655E5" w:rsidRDefault="00ED79B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>
        <w:rPr>
          <w:rFonts w:asciiTheme="majorHAnsi" w:hAnsiTheme="majorHAnsi"/>
          <w:sz w:val="28"/>
          <w:szCs w:val="28"/>
          <w:lang w:val="it-IT"/>
        </w:rPr>
        <w:t>Poslije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10b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dodaje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="003A6B0C">
        <w:rPr>
          <w:rFonts w:asciiTheme="majorHAnsi" w:hAnsiTheme="majorHAnsi"/>
          <w:sz w:val="28"/>
          <w:szCs w:val="28"/>
          <w:lang w:val="it-IT"/>
        </w:rPr>
        <w:t>s</w:t>
      </w:r>
      <w:r>
        <w:rPr>
          <w:rFonts w:asciiTheme="majorHAnsi" w:hAnsiTheme="majorHAnsi"/>
          <w:sz w:val="28"/>
          <w:szCs w:val="28"/>
          <w:lang w:val="it-IT"/>
        </w:rPr>
        <w:t>edam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novih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članovima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r w:rsidR="003A6B0C">
        <w:rPr>
          <w:rFonts w:asciiTheme="majorHAnsi" w:hAnsiTheme="majorHAnsi"/>
          <w:sz w:val="28"/>
          <w:szCs w:val="28"/>
          <w:lang w:val="it-IT"/>
        </w:rPr>
        <w:t>(</w:t>
      </w:r>
      <w:proofErr w:type="spellStart"/>
      <w:r w:rsidR="003A6B0C">
        <w:rPr>
          <w:rFonts w:asciiTheme="majorHAnsi" w:hAnsiTheme="majorHAnsi"/>
          <w:sz w:val="28"/>
          <w:szCs w:val="28"/>
          <w:lang w:val="it-IT"/>
        </w:rPr>
        <w:t>preciziranje</w:t>
      </w:r>
      <w:proofErr w:type="spellEnd"/>
      <w:r w:rsid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3A6B0C">
        <w:rPr>
          <w:rFonts w:asciiTheme="majorHAnsi" w:hAnsiTheme="majorHAnsi"/>
          <w:sz w:val="28"/>
          <w:szCs w:val="28"/>
          <w:lang w:val="it-IT"/>
        </w:rPr>
        <w:t>pojmova</w:t>
      </w:r>
      <w:proofErr w:type="spellEnd"/>
      <w:r w:rsidR="003A6B0C">
        <w:rPr>
          <w:rFonts w:asciiTheme="majorHAnsi" w:hAnsiTheme="majorHAnsi"/>
          <w:sz w:val="28"/>
          <w:szCs w:val="28"/>
          <w:lang w:val="it-IT"/>
        </w:rPr>
        <w:t xml:space="preserve"> u </w:t>
      </w:r>
      <w:proofErr w:type="spellStart"/>
      <w:r w:rsidR="003A6B0C">
        <w:rPr>
          <w:rFonts w:asciiTheme="majorHAnsi" w:hAnsiTheme="majorHAnsi"/>
          <w:sz w:val="28"/>
          <w:szCs w:val="28"/>
          <w:lang w:val="it-IT"/>
        </w:rPr>
        <w:t>vezi</w:t>
      </w:r>
      <w:proofErr w:type="spellEnd"/>
      <w:r w:rsidR="003A6B0C">
        <w:rPr>
          <w:rFonts w:asciiTheme="majorHAnsi" w:hAnsiTheme="majorHAnsi"/>
          <w:sz w:val="28"/>
          <w:szCs w:val="28"/>
          <w:lang w:val="it-IT"/>
        </w:rPr>
        <w:t xml:space="preserve"> sa </w:t>
      </w:r>
      <w:proofErr w:type="spellStart"/>
      <w:r w:rsidR="003A6B0C">
        <w:rPr>
          <w:rFonts w:asciiTheme="majorHAnsi" w:hAnsiTheme="majorHAnsi"/>
          <w:sz w:val="28"/>
          <w:szCs w:val="28"/>
          <w:lang w:val="it-IT"/>
        </w:rPr>
        <w:t>članom</w:t>
      </w:r>
      <w:proofErr w:type="spellEnd"/>
      <w:r w:rsidR="003A6B0C">
        <w:rPr>
          <w:rFonts w:asciiTheme="majorHAnsi" w:hAnsiTheme="majorHAnsi"/>
          <w:sz w:val="28"/>
          <w:szCs w:val="28"/>
          <w:lang w:val="it-IT"/>
        </w:rPr>
        <w:t xml:space="preserve"> 24a)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koji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glase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>:</w:t>
      </w:r>
    </w:p>
    <w:p w14:paraId="7FD9A79E" w14:textId="77777777" w:rsidR="00ED79B5" w:rsidRDefault="00ED79B5" w:rsidP="00E655E5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7FEA6DD9" w14:textId="77777777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5F852B38" w14:textId="77777777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10c</w:t>
      </w:r>
    </w:p>
    <w:p w14:paraId="12D7FA42" w14:textId="77777777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Dnevnom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periodičnom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štampom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smislu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commentRangeStart w:id="2"/>
      <w:r w:rsidRPr="003A6B0C">
        <w:rPr>
          <w:rFonts w:asciiTheme="majorHAnsi" w:hAnsiTheme="majorHAnsi"/>
          <w:sz w:val="28"/>
          <w:szCs w:val="28"/>
          <w:lang w:val="it-IT"/>
        </w:rPr>
        <w:t xml:space="preserve">24a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stav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tačka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8 </w:t>
      </w:r>
      <w:commentRangeEnd w:id="2"/>
      <w:r>
        <w:rPr>
          <w:rStyle w:val="CommentReference"/>
        </w:rPr>
        <w:commentReference w:id="2"/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Zakona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smatraju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dnevni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nedeljni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štampani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mediji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pisanom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elektronskom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obliku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kao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internetske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publikacije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>.</w:t>
      </w:r>
    </w:p>
    <w:p w14:paraId="58EC994A" w14:textId="77777777" w:rsid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02A87392" w14:textId="6950B996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10č</w:t>
      </w:r>
    </w:p>
    <w:p w14:paraId="1366675B" w14:textId="77777777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Uslugom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javnog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prevoza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putnika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njihovog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prtljaga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smislu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commentRangeStart w:id="3"/>
      <w:r w:rsidRPr="003A6B0C">
        <w:rPr>
          <w:rFonts w:asciiTheme="majorHAnsi" w:hAnsiTheme="majorHAnsi"/>
          <w:sz w:val="28"/>
          <w:szCs w:val="28"/>
          <w:lang w:val="it-IT"/>
        </w:rPr>
        <w:t xml:space="preserve">24a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stav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tačka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9</w:t>
      </w:r>
      <w:commentRangeEnd w:id="3"/>
      <w:r>
        <w:rPr>
          <w:rStyle w:val="CommentReference"/>
        </w:rPr>
        <w:commentReference w:id="3"/>
      </w:r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Zakona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smatra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prevoz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putnika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njihovog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prtljaga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gradskom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prigradskom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međugradskom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među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narodnom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prevozu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osim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prevoza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koji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je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skladu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Zakonom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propisano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poresko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oslobođenje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>.</w:t>
      </w:r>
    </w:p>
    <w:p w14:paraId="07EE6273" w14:textId="77777777" w:rsid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5A97D431" w14:textId="0F0D2FC5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10ć</w:t>
      </w:r>
    </w:p>
    <w:p w14:paraId="0DB44D3F" w14:textId="77777777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Uslugom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javne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higijene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smislu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commentRangeStart w:id="4"/>
      <w:r w:rsidRPr="003A6B0C">
        <w:rPr>
          <w:rFonts w:asciiTheme="majorHAnsi" w:hAnsiTheme="majorHAnsi"/>
          <w:sz w:val="28"/>
          <w:szCs w:val="28"/>
          <w:lang w:val="it-IT"/>
        </w:rPr>
        <w:t xml:space="preserve">24a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stav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tačka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10 </w:t>
      </w:r>
      <w:commentRangeEnd w:id="4"/>
      <w:r>
        <w:rPr>
          <w:rStyle w:val="CommentReference"/>
        </w:rPr>
        <w:commentReference w:id="4"/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Zakona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smatra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odvođenje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komunalnih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otpadnih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voda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čišćenje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snijega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čišćenje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pranje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gradskih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ulica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ulica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naseljima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transport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prerada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odlaganje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ili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drugi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postupci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zbrinjavanja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komunalnog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otpada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skladu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zakonom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kojim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uređuju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komunalne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djelatnosti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>.</w:t>
      </w:r>
    </w:p>
    <w:p w14:paraId="346FFC71" w14:textId="77777777" w:rsid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59041D83" w14:textId="3D850DD2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10d</w:t>
      </w:r>
    </w:p>
    <w:p w14:paraId="0DED0A34" w14:textId="77777777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Pogrebnim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uslugama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proizvodima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smislu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commentRangeStart w:id="5"/>
      <w:r w:rsidRPr="003A6B0C">
        <w:rPr>
          <w:rFonts w:asciiTheme="majorHAnsi" w:hAnsiTheme="majorHAnsi"/>
          <w:sz w:val="28"/>
          <w:szCs w:val="28"/>
          <w:lang w:val="it-IT"/>
        </w:rPr>
        <w:t xml:space="preserve">24a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stav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tačka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11 </w:t>
      </w:r>
      <w:commentRangeEnd w:id="5"/>
      <w:r>
        <w:rPr>
          <w:rStyle w:val="CommentReference"/>
        </w:rPr>
        <w:commentReference w:id="5"/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Zakona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smatraju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se:</w:t>
      </w:r>
    </w:p>
    <w:p w14:paraId="59AD17AC" w14:textId="77777777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3A6B0C">
        <w:rPr>
          <w:rFonts w:asciiTheme="majorHAnsi" w:hAnsiTheme="majorHAnsi"/>
          <w:sz w:val="28"/>
          <w:szCs w:val="28"/>
          <w:lang w:val="it-IT"/>
        </w:rPr>
        <w:t xml:space="preserve">   -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usluge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sahranjivanja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ili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kremiranja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prodaja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grobnih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mjesta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izdavanje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grobova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zakup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uključujući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uređivanje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održavanje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groblja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objekata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koji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nalaze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okviru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groblja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(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mrtvačnica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kapela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krematorijum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),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skladu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zakonom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kojim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uređuju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komunalne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djelatnosti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>, i</w:t>
      </w:r>
    </w:p>
    <w:p w14:paraId="607216D2" w14:textId="77777777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3A6B0C">
        <w:rPr>
          <w:rFonts w:asciiTheme="majorHAnsi" w:hAnsiTheme="majorHAnsi"/>
          <w:sz w:val="28"/>
          <w:szCs w:val="28"/>
          <w:lang w:val="it-IT"/>
        </w:rPr>
        <w:t xml:space="preserve">   -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proizvodi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povezani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pogrebnim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uslugama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i to: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kovčezi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sarkofazi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uključujući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uloške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sahrane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prevoz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ume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sanduci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kosti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simboli za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sahranu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isključivo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kovčeg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za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sarkofag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tekstil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kovčeg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za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sarkofag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prekrivači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vreće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sahranu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pokojnika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žalbene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knjige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pogrebna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floristika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(sa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žalbenim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trakama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aranžirani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vijenci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buketi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ikebane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)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pogrebni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aranžmani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svijeća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>.</w:t>
      </w:r>
    </w:p>
    <w:p w14:paraId="3EBA9437" w14:textId="77777777" w:rsid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7DC2C750" w14:textId="77777777" w:rsid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13E2615D" w14:textId="16D4D381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10dž</w:t>
      </w:r>
    </w:p>
    <w:p w14:paraId="6EBDF5EA" w14:textId="77777777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Peletom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grijanje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smislu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commentRangeStart w:id="6"/>
      <w:r w:rsidRPr="003A6B0C">
        <w:rPr>
          <w:rFonts w:asciiTheme="majorHAnsi" w:hAnsiTheme="majorHAnsi"/>
          <w:sz w:val="28"/>
          <w:szCs w:val="28"/>
          <w:lang w:val="it-IT"/>
        </w:rPr>
        <w:t xml:space="preserve">24a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stav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tačka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17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Zakona</w:t>
      </w:r>
      <w:commentRangeEnd w:id="6"/>
      <w:proofErr w:type="spellEnd"/>
      <w:r w:rsidR="00E00B10">
        <w:rPr>
          <w:rStyle w:val="CommentReference"/>
        </w:rPr>
        <w:commentReference w:id="6"/>
      </w:r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smatraju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proizvodi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koji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dobijeni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sakupljanjem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strugotine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piljevine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iverja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drugih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ostataka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odnosno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otpadaka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od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drvne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biomase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direktno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pod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pritiskom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ili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dodavanjem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vezivnog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sredstva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>.</w:t>
      </w:r>
    </w:p>
    <w:p w14:paraId="1C15A0EE" w14:textId="77777777" w:rsid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088FF6A4" w14:textId="2C10D059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10đ</w:t>
      </w:r>
    </w:p>
    <w:p w14:paraId="15F5A2F5" w14:textId="77777777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Pelenama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bebe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smislu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commentRangeStart w:id="7"/>
      <w:r w:rsidRPr="003A6B0C">
        <w:rPr>
          <w:rFonts w:asciiTheme="majorHAnsi" w:hAnsiTheme="majorHAnsi"/>
          <w:sz w:val="28"/>
          <w:szCs w:val="28"/>
          <w:lang w:val="it-IT"/>
        </w:rPr>
        <w:t xml:space="preserve">24a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stav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tačka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19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Zakona</w:t>
      </w:r>
      <w:commentRangeEnd w:id="7"/>
      <w:proofErr w:type="spellEnd"/>
      <w:r w:rsidR="00E00B10">
        <w:rPr>
          <w:rStyle w:val="CommentReference"/>
        </w:rPr>
        <w:commentReference w:id="7"/>
      </w:r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smatraju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proizvodi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tarifne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oznake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>: 9619 00 30 20, 9619 00 50 10, 9619 00 81 10.</w:t>
      </w:r>
    </w:p>
    <w:p w14:paraId="0DEA6F04" w14:textId="77777777" w:rsid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</w:p>
    <w:p w14:paraId="0B795F62" w14:textId="04CB7F97" w:rsidR="003A6B0C" w:rsidRPr="003A6B0C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10e</w:t>
      </w:r>
    </w:p>
    <w:p w14:paraId="5415220E" w14:textId="4A4CE5ED" w:rsidR="003A6B0C" w:rsidRPr="00E655E5" w:rsidRDefault="003A6B0C" w:rsidP="003A6B0C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Solarnim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panelima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(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pločama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),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smislu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commentRangeStart w:id="8"/>
      <w:r w:rsidRPr="003A6B0C">
        <w:rPr>
          <w:rFonts w:asciiTheme="majorHAnsi" w:hAnsiTheme="majorHAnsi"/>
          <w:sz w:val="28"/>
          <w:szCs w:val="28"/>
          <w:lang w:val="it-IT"/>
        </w:rPr>
        <w:t xml:space="preserve">24a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stav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1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tačka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20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Zakona</w:t>
      </w:r>
      <w:commentRangeEnd w:id="8"/>
      <w:proofErr w:type="spellEnd"/>
      <w:r w:rsidR="00E00B10">
        <w:rPr>
          <w:rStyle w:val="CommentReference"/>
        </w:rPr>
        <w:commentReference w:id="8"/>
      </w:r>
      <w:r w:rsidRPr="003A6B0C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smatraju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fotonaponske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ćelije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sastavljene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u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modele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ili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ploče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koji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sastoje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od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okvira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šupljih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profola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izgrađenih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od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aluminijuma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zaštitnim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kaljenim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staklom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prednje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strane, a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koji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sadrži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raspoređene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fotosnopske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ćelije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,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taj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panel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treba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da je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opremljen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termalnim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priključkom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razvodnom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kutijom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fotosnopskih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modula (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tarifna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3A6B0C">
        <w:rPr>
          <w:rFonts w:asciiTheme="majorHAnsi" w:hAnsiTheme="majorHAnsi"/>
          <w:sz w:val="28"/>
          <w:szCs w:val="28"/>
          <w:lang w:val="it-IT"/>
        </w:rPr>
        <w:t>oznaka</w:t>
      </w:r>
      <w:proofErr w:type="spellEnd"/>
      <w:r w:rsidRPr="003A6B0C">
        <w:rPr>
          <w:rFonts w:asciiTheme="majorHAnsi" w:hAnsiTheme="majorHAnsi"/>
          <w:sz w:val="28"/>
          <w:szCs w:val="28"/>
          <w:lang w:val="it-IT"/>
        </w:rPr>
        <w:t>: 8541 43 00).</w:t>
      </w:r>
    </w:p>
    <w:p w14:paraId="7BBDC1DD" w14:textId="6B17B37E" w:rsidR="00D749AA" w:rsidRDefault="00D749AA" w:rsidP="00E00B10">
      <w:pPr>
        <w:jc w:val="both"/>
        <w:rPr>
          <w:rFonts w:asciiTheme="majorHAnsi" w:hAnsiTheme="majorHAnsi"/>
          <w:sz w:val="28"/>
          <w:szCs w:val="28"/>
          <w:lang w:val="it-IT"/>
        </w:rPr>
      </w:pPr>
      <w:r w:rsidRPr="00D749AA">
        <w:rPr>
          <w:rFonts w:asciiTheme="majorHAnsi" w:hAnsiTheme="majorHAnsi"/>
          <w:sz w:val="28"/>
          <w:szCs w:val="28"/>
          <w:lang w:val="it-IT"/>
        </w:rPr>
        <w:t xml:space="preserve"> </w:t>
      </w:r>
    </w:p>
    <w:p w14:paraId="425E8FEB" w14:textId="35AAFD22" w:rsidR="00F95ED7" w:rsidRPr="008941EE" w:rsidRDefault="001C310A" w:rsidP="00690ADE">
      <w:pPr>
        <w:ind w:firstLine="708"/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>
        <w:rPr>
          <w:rFonts w:asciiTheme="majorHAnsi" w:hAnsiTheme="majorHAnsi"/>
          <w:sz w:val="28"/>
          <w:szCs w:val="28"/>
          <w:lang w:val="it-IT"/>
        </w:rPr>
        <w:t>Pravilni</w:t>
      </w:r>
      <w:r w:rsidR="00A161AB">
        <w:rPr>
          <w:rFonts w:asciiTheme="majorHAnsi" w:hAnsiTheme="majorHAnsi"/>
          <w:sz w:val="28"/>
          <w:szCs w:val="28"/>
          <w:lang w:val="it-IT"/>
        </w:rPr>
        <w:t>k</w:t>
      </w:r>
      <w:proofErr w:type="spellEnd"/>
      <w:r w:rsidR="00A161AB">
        <w:rPr>
          <w:rFonts w:asciiTheme="majorHAnsi" w:hAnsiTheme="majorHAnsi"/>
          <w:sz w:val="28"/>
          <w:szCs w:val="28"/>
          <w:lang w:val="it-IT"/>
        </w:rPr>
        <w:t xml:space="preserve"> </w:t>
      </w:r>
      <w:r w:rsidR="00A3511B">
        <w:rPr>
          <w:rFonts w:asciiTheme="majorHAnsi" w:hAnsiTheme="majorHAnsi"/>
          <w:sz w:val="28"/>
          <w:szCs w:val="28"/>
          <w:lang w:val="it-IT"/>
        </w:rPr>
        <w:t xml:space="preserve">u </w:t>
      </w:r>
      <w:proofErr w:type="spellStart"/>
      <w:r w:rsidR="00A3511B">
        <w:rPr>
          <w:rFonts w:asciiTheme="majorHAnsi" w:hAnsiTheme="majorHAnsi"/>
          <w:sz w:val="28"/>
          <w:szCs w:val="28"/>
          <w:lang w:val="it-IT"/>
        </w:rPr>
        <w:t>prilogu</w:t>
      </w:r>
      <w:proofErr w:type="spellEnd"/>
      <w:r w:rsidR="00A3511B">
        <w:rPr>
          <w:rFonts w:asciiTheme="majorHAnsi" w:hAnsiTheme="majorHAnsi"/>
          <w:sz w:val="28"/>
          <w:szCs w:val="28"/>
          <w:lang w:val="it-IT"/>
        </w:rPr>
        <w:t>.</w:t>
      </w:r>
    </w:p>
    <w:p w14:paraId="3AAC691E" w14:textId="77777777" w:rsidR="00F95ED7" w:rsidRPr="008941EE" w:rsidRDefault="00F95ED7" w:rsidP="008C6174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5B1D3D2F" w14:textId="1A289E2E" w:rsidR="0063766A" w:rsidRPr="008941EE" w:rsidRDefault="00DB51D2" w:rsidP="008941EE">
      <w:pPr>
        <w:ind w:firstLine="708"/>
        <w:jc w:val="both"/>
        <w:rPr>
          <w:rFonts w:asciiTheme="majorHAnsi" w:hAnsiTheme="majorHAnsi"/>
          <w:b/>
          <w:sz w:val="28"/>
          <w:szCs w:val="28"/>
          <w:lang w:val="it-IT"/>
        </w:rPr>
      </w:pPr>
      <w:proofErr w:type="spellStart"/>
      <w:r w:rsidRPr="008941EE">
        <w:rPr>
          <w:rFonts w:asciiTheme="majorHAnsi" w:hAnsiTheme="majorHAnsi"/>
          <w:sz w:val="28"/>
          <w:szCs w:val="28"/>
          <w:lang w:val="it-IT"/>
        </w:rPr>
        <w:t>Ov</w:t>
      </w:r>
      <w:r w:rsidR="00C902AE">
        <w:rPr>
          <w:rFonts w:asciiTheme="majorHAnsi" w:hAnsiTheme="majorHAnsi"/>
          <w:sz w:val="28"/>
          <w:szCs w:val="28"/>
          <w:lang w:val="it-IT"/>
        </w:rPr>
        <w:t>aj</w:t>
      </w:r>
      <w:proofErr w:type="spellEnd"/>
      <w:r w:rsidRPr="008941EE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1D13B4" w:rsidRPr="008941EE">
        <w:rPr>
          <w:rFonts w:asciiTheme="majorHAnsi" w:hAnsiTheme="majorHAnsi"/>
          <w:sz w:val="28"/>
          <w:szCs w:val="28"/>
          <w:lang w:val="it-IT"/>
        </w:rPr>
        <w:t>Praviln</w:t>
      </w:r>
      <w:r w:rsidR="00690ADE">
        <w:rPr>
          <w:rFonts w:asciiTheme="majorHAnsi" w:hAnsiTheme="majorHAnsi"/>
          <w:sz w:val="28"/>
          <w:szCs w:val="28"/>
          <w:lang w:val="it-IT"/>
        </w:rPr>
        <w:t>ik</w:t>
      </w:r>
      <w:proofErr w:type="spellEnd"/>
      <w:r w:rsidRPr="008941EE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8941EE">
        <w:rPr>
          <w:rFonts w:asciiTheme="majorHAnsi" w:hAnsiTheme="majorHAnsi"/>
          <w:sz w:val="28"/>
          <w:szCs w:val="28"/>
          <w:lang w:val="it-IT"/>
        </w:rPr>
        <w:t>objavljen</w:t>
      </w:r>
      <w:r w:rsidR="00F95ED7" w:rsidRPr="008941EE">
        <w:rPr>
          <w:rFonts w:asciiTheme="majorHAnsi" w:hAnsiTheme="majorHAnsi"/>
          <w:sz w:val="28"/>
          <w:szCs w:val="28"/>
          <w:lang w:val="it-IT"/>
        </w:rPr>
        <w:t>a</w:t>
      </w:r>
      <w:proofErr w:type="spellEnd"/>
      <w:r w:rsidR="00C12476" w:rsidRPr="008941EE">
        <w:rPr>
          <w:rFonts w:asciiTheme="majorHAnsi" w:hAnsiTheme="majorHAnsi"/>
          <w:sz w:val="28"/>
          <w:szCs w:val="28"/>
          <w:lang w:val="it-IT"/>
        </w:rPr>
        <w:t xml:space="preserve"> </w:t>
      </w:r>
      <w:r w:rsidRPr="008941EE">
        <w:rPr>
          <w:rFonts w:asciiTheme="majorHAnsi" w:hAnsiTheme="majorHAnsi"/>
          <w:sz w:val="28"/>
          <w:szCs w:val="28"/>
          <w:lang w:val="it-IT"/>
        </w:rPr>
        <w:t>je u "</w:t>
      </w:r>
      <w:proofErr w:type="spellStart"/>
      <w:r w:rsidRPr="008941EE">
        <w:rPr>
          <w:rFonts w:asciiTheme="majorHAnsi" w:hAnsiTheme="majorHAnsi"/>
          <w:sz w:val="28"/>
          <w:szCs w:val="28"/>
          <w:lang w:val="it-IT"/>
        </w:rPr>
        <w:t>Službenom</w:t>
      </w:r>
      <w:proofErr w:type="spellEnd"/>
      <w:r w:rsidRPr="008941EE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8941EE">
        <w:rPr>
          <w:rFonts w:asciiTheme="majorHAnsi" w:hAnsiTheme="majorHAnsi"/>
          <w:sz w:val="28"/>
          <w:szCs w:val="28"/>
          <w:lang w:val="it-IT"/>
        </w:rPr>
        <w:t>listu</w:t>
      </w:r>
      <w:proofErr w:type="spellEnd"/>
      <w:r w:rsidRPr="008941EE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8941EE">
        <w:rPr>
          <w:rFonts w:asciiTheme="majorHAnsi" w:hAnsiTheme="majorHAnsi"/>
          <w:sz w:val="28"/>
          <w:szCs w:val="28"/>
          <w:lang w:val="it-IT"/>
        </w:rPr>
        <w:t>Crne</w:t>
      </w:r>
      <w:proofErr w:type="spellEnd"/>
      <w:r w:rsidRPr="008941EE">
        <w:rPr>
          <w:rFonts w:asciiTheme="majorHAnsi" w:hAnsiTheme="majorHAnsi"/>
          <w:sz w:val="28"/>
          <w:szCs w:val="28"/>
          <w:lang w:val="it-IT"/>
        </w:rPr>
        <w:t xml:space="preserve"> Gore" br. </w:t>
      </w:r>
      <w:r w:rsidR="00E00B10">
        <w:rPr>
          <w:rFonts w:asciiTheme="majorHAnsi" w:hAnsiTheme="majorHAnsi"/>
          <w:sz w:val="28"/>
          <w:szCs w:val="28"/>
          <w:lang w:val="it-IT"/>
        </w:rPr>
        <w:t>45</w:t>
      </w:r>
      <w:r w:rsidRPr="008941EE">
        <w:rPr>
          <w:rFonts w:asciiTheme="majorHAnsi" w:hAnsiTheme="majorHAnsi"/>
          <w:sz w:val="28"/>
          <w:szCs w:val="28"/>
          <w:lang w:val="it-IT"/>
        </w:rPr>
        <w:t>/</w:t>
      </w:r>
      <w:r w:rsidR="001D13B4" w:rsidRPr="008941EE">
        <w:rPr>
          <w:rFonts w:asciiTheme="majorHAnsi" w:hAnsiTheme="majorHAnsi"/>
          <w:sz w:val="28"/>
          <w:szCs w:val="28"/>
          <w:lang w:val="it-IT"/>
        </w:rPr>
        <w:t>202</w:t>
      </w:r>
      <w:r w:rsidR="00D749AA">
        <w:rPr>
          <w:rFonts w:asciiTheme="majorHAnsi" w:hAnsiTheme="majorHAnsi"/>
          <w:sz w:val="28"/>
          <w:szCs w:val="28"/>
          <w:lang w:val="it-IT"/>
        </w:rPr>
        <w:t>3</w:t>
      </w:r>
      <w:r w:rsidRPr="008941EE">
        <w:rPr>
          <w:rFonts w:asciiTheme="majorHAnsi" w:hAnsiTheme="majorHAnsi"/>
          <w:sz w:val="28"/>
          <w:szCs w:val="28"/>
          <w:lang w:val="it-IT"/>
        </w:rPr>
        <w:t xml:space="preserve"> od </w:t>
      </w:r>
      <w:r w:rsidR="00D749AA">
        <w:rPr>
          <w:rFonts w:asciiTheme="majorHAnsi" w:hAnsiTheme="majorHAnsi"/>
          <w:sz w:val="28"/>
          <w:szCs w:val="28"/>
          <w:lang w:val="it-IT"/>
        </w:rPr>
        <w:t>2</w:t>
      </w:r>
      <w:r w:rsidR="00E00B10">
        <w:rPr>
          <w:rFonts w:asciiTheme="majorHAnsi" w:hAnsiTheme="majorHAnsi"/>
          <w:sz w:val="28"/>
          <w:szCs w:val="28"/>
          <w:lang w:val="it-IT"/>
        </w:rPr>
        <w:t>6</w:t>
      </w:r>
      <w:r w:rsidRPr="008941EE">
        <w:rPr>
          <w:rFonts w:asciiTheme="majorHAnsi" w:hAnsiTheme="majorHAnsi"/>
          <w:sz w:val="28"/>
          <w:szCs w:val="28"/>
          <w:lang w:val="it-IT"/>
        </w:rPr>
        <w:t>.</w:t>
      </w:r>
      <w:r w:rsidR="00D749AA">
        <w:rPr>
          <w:rFonts w:asciiTheme="majorHAnsi" w:hAnsiTheme="majorHAnsi"/>
          <w:sz w:val="28"/>
          <w:szCs w:val="28"/>
          <w:lang w:val="it-IT"/>
        </w:rPr>
        <w:t>0</w:t>
      </w:r>
      <w:r w:rsidR="00E00B10">
        <w:rPr>
          <w:rFonts w:asciiTheme="majorHAnsi" w:hAnsiTheme="majorHAnsi"/>
          <w:sz w:val="28"/>
          <w:szCs w:val="28"/>
          <w:lang w:val="it-IT"/>
        </w:rPr>
        <w:t>4</w:t>
      </w:r>
      <w:r w:rsidR="006600E1">
        <w:rPr>
          <w:rFonts w:asciiTheme="majorHAnsi" w:hAnsiTheme="majorHAnsi"/>
          <w:sz w:val="28"/>
          <w:szCs w:val="28"/>
          <w:lang w:val="it-IT"/>
        </w:rPr>
        <w:t>.</w:t>
      </w:r>
      <w:r w:rsidRPr="008941EE">
        <w:rPr>
          <w:rFonts w:asciiTheme="majorHAnsi" w:hAnsiTheme="majorHAnsi"/>
          <w:sz w:val="28"/>
          <w:szCs w:val="28"/>
          <w:lang w:val="it-IT"/>
        </w:rPr>
        <w:t>20</w:t>
      </w:r>
      <w:r w:rsidR="001D13B4" w:rsidRPr="008941EE">
        <w:rPr>
          <w:rFonts w:asciiTheme="majorHAnsi" w:hAnsiTheme="majorHAnsi"/>
          <w:sz w:val="28"/>
          <w:szCs w:val="28"/>
          <w:lang w:val="it-IT"/>
        </w:rPr>
        <w:t>2</w:t>
      </w:r>
      <w:r w:rsidR="00D749AA">
        <w:rPr>
          <w:rFonts w:asciiTheme="majorHAnsi" w:hAnsiTheme="majorHAnsi"/>
          <w:sz w:val="28"/>
          <w:szCs w:val="28"/>
          <w:lang w:val="it-IT"/>
        </w:rPr>
        <w:t>3</w:t>
      </w:r>
      <w:r w:rsidRPr="008941EE">
        <w:rPr>
          <w:rFonts w:asciiTheme="majorHAnsi" w:hAnsiTheme="majorHAnsi"/>
          <w:sz w:val="28"/>
          <w:szCs w:val="28"/>
          <w:lang w:val="it-IT"/>
        </w:rPr>
        <w:t>. godin</w:t>
      </w:r>
      <w:r w:rsidR="001C310A">
        <w:rPr>
          <w:rFonts w:asciiTheme="majorHAnsi" w:hAnsiTheme="majorHAnsi"/>
          <w:sz w:val="28"/>
          <w:szCs w:val="28"/>
          <w:lang w:val="it-IT"/>
        </w:rPr>
        <w:t xml:space="preserve">e, a </w:t>
      </w:r>
      <w:proofErr w:type="spellStart"/>
      <w:r w:rsidR="001C310A">
        <w:rPr>
          <w:rFonts w:asciiTheme="majorHAnsi" w:hAnsiTheme="majorHAnsi"/>
          <w:sz w:val="28"/>
          <w:szCs w:val="28"/>
          <w:lang w:val="it-IT"/>
        </w:rPr>
        <w:t>stupa</w:t>
      </w:r>
      <w:r w:rsidR="00A161AB">
        <w:rPr>
          <w:rFonts w:asciiTheme="majorHAnsi" w:hAnsiTheme="majorHAnsi"/>
          <w:sz w:val="28"/>
          <w:szCs w:val="28"/>
          <w:lang w:val="it-IT"/>
        </w:rPr>
        <w:t>ju</w:t>
      </w:r>
      <w:proofErr w:type="spellEnd"/>
      <w:r w:rsidR="001C310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1C310A">
        <w:rPr>
          <w:rFonts w:asciiTheme="majorHAnsi" w:hAnsiTheme="majorHAnsi"/>
          <w:sz w:val="28"/>
          <w:szCs w:val="28"/>
          <w:lang w:val="it-IT"/>
        </w:rPr>
        <w:t>na</w:t>
      </w:r>
      <w:proofErr w:type="spellEnd"/>
      <w:r w:rsidR="001C310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1C310A">
        <w:rPr>
          <w:rFonts w:asciiTheme="majorHAnsi" w:hAnsiTheme="majorHAnsi"/>
          <w:sz w:val="28"/>
          <w:szCs w:val="28"/>
          <w:lang w:val="it-IT"/>
        </w:rPr>
        <w:t>snagu</w:t>
      </w:r>
      <w:proofErr w:type="spellEnd"/>
      <w:r w:rsidR="001C310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A161AB">
        <w:rPr>
          <w:rFonts w:asciiTheme="majorHAnsi" w:hAnsiTheme="majorHAnsi"/>
          <w:sz w:val="28"/>
          <w:szCs w:val="28"/>
          <w:lang w:val="it-IT"/>
        </w:rPr>
        <w:t>osmog</w:t>
      </w:r>
      <w:proofErr w:type="spellEnd"/>
      <w:r w:rsidR="00A161AB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1C310A">
        <w:rPr>
          <w:rFonts w:asciiTheme="majorHAnsi" w:hAnsiTheme="majorHAnsi"/>
          <w:sz w:val="28"/>
          <w:szCs w:val="28"/>
          <w:lang w:val="it-IT"/>
        </w:rPr>
        <w:t>dan</w:t>
      </w:r>
      <w:r w:rsidR="00A161AB">
        <w:rPr>
          <w:rFonts w:asciiTheme="majorHAnsi" w:hAnsiTheme="majorHAnsi"/>
          <w:sz w:val="28"/>
          <w:szCs w:val="28"/>
          <w:lang w:val="it-IT"/>
        </w:rPr>
        <w:t>a</w:t>
      </w:r>
      <w:proofErr w:type="spellEnd"/>
      <w:r w:rsidR="00A161AB">
        <w:rPr>
          <w:rFonts w:asciiTheme="majorHAnsi" w:hAnsiTheme="majorHAnsi"/>
          <w:sz w:val="28"/>
          <w:szCs w:val="28"/>
          <w:lang w:val="it-IT"/>
        </w:rPr>
        <w:t xml:space="preserve"> od </w:t>
      </w:r>
      <w:proofErr w:type="spellStart"/>
      <w:r w:rsidR="00A161AB">
        <w:rPr>
          <w:rFonts w:asciiTheme="majorHAnsi" w:hAnsiTheme="majorHAnsi"/>
          <w:sz w:val="28"/>
          <w:szCs w:val="28"/>
          <w:lang w:val="it-IT"/>
        </w:rPr>
        <w:t>dana</w:t>
      </w:r>
      <w:proofErr w:type="spellEnd"/>
      <w:r w:rsidR="001C310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1C310A">
        <w:rPr>
          <w:rFonts w:asciiTheme="majorHAnsi" w:hAnsiTheme="majorHAnsi"/>
          <w:sz w:val="28"/>
          <w:szCs w:val="28"/>
          <w:lang w:val="it-IT"/>
        </w:rPr>
        <w:t>objavljivanja</w:t>
      </w:r>
      <w:proofErr w:type="spellEnd"/>
      <w:r w:rsidR="001C310A">
        <w:rPr>
          <w:rFonts w:asciiTheme="majorHAnsi" w:hAnsiTheme="majorHAnsi"/>
          <w:sz w:val="28"/>
          <w:szCs w:val="28"/>
          <w:lang w:val="it-IT"/>
        </w:rPr>
        <w:t xml:space="preserve">. </w:t>
      </w:r>
    </w:p>
    <w:p w14:paraId="09EAFBE1" w14:textId="528A2CBC" w:rsidR="00460EEA" w:rsidRPr="00F95ED7" w:rsidRDefault="00460EEA" w:rsidP="00460EEA">
      <w:pPr>
        <w:pStyle w:val="NoSpacing"/>
        <w:rPr>
          <w:sz w:val="20"/>
          <w:szCs w:val="20"/>
          <w:lang w:val="it-IT"/>
        </w:rPr>
      </w:pPr>
    </w:p>
    <w:sectPr w:rsidR="00460EEA" w:rsidRPr="00F95ED7" w:rsidSect="00CF6FEE">
      <w:headerReference w:type="default" r:id="rId12"/>
      <w:footerReference w:type="default" r:id="rId13"/>
      <w:type w:val="continuous"/>
      <w:pgSz w:w="11906" w:h="16838" w:code="9"/>
      <w:pgMar w:top="-1701" w:right="1134" w:bottom="1418" w:left="1134" w:header="284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avna Sluzba" w:date="2023-05-03T09:31:00Z" w:initials="PS">
    <w:p w14:paraId="7ED9B8ED" w14:textId="77777777" w:rsidR="00E00B10" w:rsidRDefault="00E655E5">
      <w:pPr>
        <w:pStyle w:val="CommentText"/>
      </w:pPr>
      <w:r>
        <w:rPr>
          <w:rStyle w:val="CommentReference"/>
        </w:rPr>
        <w:annotationRef/>
      </w:r>
      <w:r w:rsidR="00E00B10">
        <w:t>Snižena stopa</w:t>
      </w:r>
    </w:p>
    <w:p w14:paraId="01985077" w14:textId="77777777" w:rsidR="00E00B10" w:rsidRDefault="00E00B10">
      <w:pPr>
        <w:pStyle w:val="CommentText"/>
      </w:pPr>
      <w:r>
        <w:t>Član 24a</w:t>
      </w:r>
    </w:p>
    <w:p w14:paraId="4B539C27" w14:textId="77777777" w:rsidR="00E00B10" w:rsidRDefault="00E00B10">
      <w:pPr>
        <w:pStyle w:val="CommentText"/>
      </w:pPr>
    </w:p>
    <w:p w14:paraId="619A637A" w14:textId="77777777" w:rsidR="00E00B10" w:rsidRDefault="00E00B10">
      <w:pPr>
        <w:pStyle w:val="CommentText"/>
      </w:pPr>
      <w:r>
        <w:t>(1) PDV se obračunava i plaća po sniženoj stopi od 7% od prometa proizvoda, usluga i uvoza proizvoda, i to:</w:t>
      </w:r>
    </w:p>
    <w:p w14:paraId="08437516" w14:textId="77777777" w:rsidR="00E00B10" w:rsidRDefault="00E00B10" w:rsidP="00F63AF5">
      <w:pPr>
        <w:pStyle w:val="CommentText"/>
      </w:pPr>
      <w:r>
        <w:t>6c) usluga pripremanja i usluživanja hrane, bezalkoholnih negaziranih pića u restoranima i objektima bez usluživanja (catering);</w:t>
      </w:r>
    </w:p>
  </w:comment>
  <w:comment w:id="1" w:author="Pravna Sluzba" w:date="2023-05-03T09:34:00Z" w:initials="PS">
    <w:p w14:paraId="0910B58A" w14:textId="77777777" w:rsidR="00E00B10" w:rsidRDefault="00E655E5">
      <w:pPr>
        <w:pStyle w:val="CommentText"/>
      </w:pPr>
      <w:r>
        <w:rPr>
          <w:rStyle w:val="CommentReference"/>
        </w:rPr>
        <w:annotationRef/>
      </w:r>
      <w:r w:rsidR="00E00B10">
        <w:t>Snižena stopa</w:t>
      </w:r>
    </w:p>
    <w:p w14:paraId="61111D23" w14:textId="77777777" w:rsidR="00E00B10" w:rsidRDefault="00E00B10">
      <w:pPr>
        <w:pStyle w:val="CommentText"/>
      </w:pPr>
      <w:r>
        <w:t>Član 24a</w:t>
      </w:r>
    </w:p>
    <w:p w14:paraId="6897B5C8" w14:textId="77777777" w:rsidR="00E00B10" w:rsidRDefault="00E00B10">
      <w:pPr>
        <w:pStyle w:val="CommentText"/>
      </w:pPr>
    </w:p>
    <w:p w14:paraId="1F25B358" w14:textId="77777777" w:rsidR="00E00B10" w:rsidRDefault="00E00B10">
      <w:pPr>
        <w:pStyle w:val="CommentText"/>
      </w:pPr>
      <w:r>
        <w:t>(1) PDV se obračunava i plaća po sniženoj stopi od 7% od prometa proizvoda, usluga i uvoza proizvoda, i to:</w:t>
      </w:r>
    </w:p>
    <w:p w14:paraId="4428E014" w14:textId="77777777" w:rsidR="00E00B10" w:rsidRDefault="00E00B10" w:rsidP="003A70A6">
      <w:pPr>
        <w:pStyle w:val="CommentText"/>
      </w:pPr>
      <w:r>
        <w:t>7) vode za piće, osim flaširane;</w:t>
      </w:r>
    </w:p>
  </w:comment>
  <w:comment w:id="2" w:author="Pravna Sluzba" w:date="2023-05-03T11:35:00Z" w:initials="PS">
    <w:p w14:paraId="1BCDA1FB" w14:textId="77777777" w:rsidR="00E00B10" w:rsidRDefault="003A6B0C">
      <w:pPr>
        <w:pStyle w:val="CommentText"/>
      </w:pPr>
      <w:r>
        <w:rPr>
          <w:rStyle w:val="CommentReference"/>
        </w:rPr>
        <w:annotationRef/>
      </w:r>
      <w:r w:rsidR="00E00B10">
        <w:t>Snižena stopa</w:t>
      </w:r>
    </w:p>
    <w:p w14:paraId="3ACBCCB9" w14:textId="77777777" w:rsidR="00E00B10" w:rsidRDefault="00E00B10">
      <w:pPr>
        <w:pStyle w:val="CommentText"/>
      </w:pPr>
      <w:r>
        <w:t>Član 24a</w:t>
      </w:r>
    </w:p>
    <w:p w14:paraId="3779AFAF" w14:textId="77777777" w:rsidR="00E00B10" w:rsidRDefault="00E00B10">
      <w:pPr>
        <w:pStyle w:val="CommentText"/>
      </w:pPr>
    </w:p>
    <w:p w14:paraId="52559FE5" w14:textId="77777777" w:rsidR="00E00B10" w:rsidRDefault="00E00B10">
      <w:pPr>
        <w:pStyle w:val="CommentText"/>
      </w:pPr>
      <w:r>
        <w:t>(1) PDV se obračunava i plaća po sniženoj stopi od 7% od prometa proizvoda, usluga i uvoza proizvoda, i to:</w:t>
      </w:r>
    </w:p>
    <w:p w14:paraId="67BCA2BF" w14:textId="77777777" w:rsidR="00E00B10" w:rsidRDefault="00E00B10" w:rsidP="008C68C2">
      <w:pPr>
        <w:pStyle w:val="CommentText"/>
      </w:pPr>
      <w:r>
        <w:t>8) dnevne i periodične štampe, osim štampe koja u cjelini ili većim dijelom uključuje reklamne sadržaje;</w:t>
      </w:r>
    </w:p>
  </w:comment>
  <w:comment w:id="3" w:author="Pravna Sluzba" w:date="2023-05-03T11:36:00Z" w:initials="PS">
    <w:p w14:paraId="045497FA" w14:textId="77777777" w:rsidR="00E00B10" w:rsidRDefault="003A6B0C">
      <w:pPr>
        <w:pStyle w:val="CommentText"/>
      </w:pPr>
      <w:r>
        <w:rPr>
          <w:rStyle w:val="CommentReference"/>
        </w:rPr>
        <w:annotationRef/>
      </w:r>
      <w:r w:rsidR="00E00B10">
        <w:t>Snižena stopa</w:t>
      </w:r>
    </w:p>
    <w:p w14:paraId="3C56FD47" w14:textId="77777777" w:rsidR="00E00B10" w:rsidRDefault="00E00B10">
      <w:pPr>
        <w:pStyle w:val="CommentText"/>
      </w:pPr>
      <w:r>
        <w:t>Član 24a</w:t>
      </w:r>
    </w:p>
    <w:p w14:paraId="703F741E" w14:textId="77777777" w:rsidR="00E00B10" w:rsidRDefault="00E00B10">
      <w:pPr>
        <w:pStyle w:val="CommentText"/>
      </w:pPr>
    </w:p>
    <w:p w14:paraId="4D568F3F" w14:textId="77777777" w:rsidR="00E00B10" w:rsidRDefault="00E00B10">
      <w:pPr>
        <w:pStyle w:val="CommentText"/>
      </w:pPr>
      <w:r>
        <w:t>(1) PDV se obračunava i plaća po sniženoj stopi od 7% od prometa proizvoda, usluga i uvoza proizvoda, i to:</w:t>
      </w:r>
    </w:p>
    <w:p w14:paraId="0AC4D10C" w14:textId="77777777" w:rsidR="00E00B10" w:rsidRDefault="00E00B10" w:rsidP="002A54B0">
      <w:pPr>
        <w:pStyle w:val="CommentText"/>
      </w:pPr>
      <w:r>
        <w:t>9) usluga javnog prevoza putnika i njihovog ličnog prtljaga;</w:t>
      </w:r>
    </w:p>
  </w:comment>
  <w:comment w:id="4" w:author="Pravna Sluzba" w:date="2023-05-03T11:37:00Z" w:initials="PS">
    <w:p w14:paraId="18FF0F54" w14:textId="77777777" w:rsidR="00E00B10" w:rsidRDefault="003A6B0C">
      <w:pPr>
        <w:pStyle w:val="CommentText"/>
      </w:pPr>
      <w:r>
        <w:rPr>
          <w:rStyle w:val="CommentReference"/>
        </w:rPr>
        <w:annotationRef/>
      </w:r>
      <w:r w:rsidR="00E00B10">
        <w:t>Snižena stopa</w:t>
      </w:r>
    </w:p>
    <w:p w14:paraId="0BFBCC6E" w14:textId="77777777" w:rsidR="00E00B10" w:rsidRDefault="00E00B10">
      <w:pPr>
        <w:pStyle w:val="CommentText"/>
      </w:pPr>
      <w:r>
        <w:t>Član 24a</w:t>
      </w:r>
    </w:p>
    <w:p w14:paraId="55DE534E" w14:textId="77777777" w:rsidR="00E00B10" w:rsidRDefault="00E00B10">
      <w:pPr>
        <w:pStyle w:val="CommentText"/>
      </w:pPr>
    </w:p>
    <w:p w14:paraId="4D2EABC8" w14:textId="77777777" w:rsidR="00E00B10" w:rsidRDefault="00E00B10">
      <w:pPr>
        <w:pStyle w:val="CommentText"/>
      </w:pPr>
      <w:r>
        <w:t>(1) PDV se obračunava i plaća po sniženoj stopi od 7% od prometa proizvoda, usluga i uvoza proizvoda, i to:</w:t>
      </w:r>
    </w:p>
    <w:p w14:paraId="5579D828" w14:textId="77777777" w:rsidR="00E00B10" w:rsidRDefault="00E00B10" w:rsidP="006A3AA1">
      <w:pPr>
        <w:pStyle w:val="CommentText"/>
      </w:pPr>
      <w:r>
        <w:t>10) usluga javne higijene;</w:t>
      </w:r>
    </w:p>
  </w:comment>
  <w:comment w:id="5" w:author="Pravna Sluzba" w:date="2023-05-03T11:37:00Z" w:initials="PS">
    <w:p w14:paraId="23E5AFDD" w14:textId="77777777" w:rsidR="00E00B10" w:rsidRDefault="003A6B0C">
      <w:pPr>
        <w:pStyle w:val="CommentText"/>
      </w:pPr>
      <w:r>
        <w:rPr>
          <w:rStyle w:val="CommentReference"/>
        </w:rPr>
        <w:annotationRef/>
      </w:r>
      <w:r w:rsidR="00E00B10">
        <w:t>Snižena stopa</w:t>
      </w:r>
    </w:p>
    <w:p w14:paraId="3D9885F4" w14:textId="77777777" w:rsidR="00E00B10" w:rsidRDefault="00E00B10">
      <w:pPr>
        <w:pStyle w:val="CommentText"/>
      </w:pPr>
      <w:r>
        <w:t>Član 24a</w:t>
      </w:r>
    </w:p>
    <w:p w14:paraId="1F57C539" w14:textId="77777777" w:rsidR="00E00B10" w:rsidRDefault="00E00B10">
      <w:pPr>
        <w:pStyle w:val="CommentText"/>
      </w:pPr>
    </w:p>
    <w:p w14:paraId="0535DE8C" w14:textId="77777777" w:rsidR="00E00B10" w:rsidRDefault="00E00B10">
      <w:pPr>
        <w:pStyle w:val="CommentText"/>
      </w:pPr>
      <w:r>
        <w:t>(1) PDV se obračunava i plaća po sniženoj stopi od 7% od prometa proizvoda, usluga i uvoza proizvoda, i to:</w:t>
      </w:r>
    </w:p>
    <w:p w14:paraId="28A82341" w14:textId="77777777" w:rsidR="00E00B10" w:rsidRDefault="00E00B10" w:rsidP="00866FE0">
      <w:pPr>
        <w:pStyle w:val="CommentText"/>
      </w:pPr>
      <w:r>
        <w:t>11) pogrebnih usluga i proizvoda povezanih sa tim uslugama;</w:t>
      </w:r>
    </w:p>
  </w:comment>
  <w:comment w:id="6" w:author="Pravna Sluzba" w:date="2023-05-03T11:38:00Z" w:initials="PS">
    <w:p w14:paraId="49514077" w14:textId="77777777" w:rsidR="00E00B10" w:rsidRDefault="00E00B10">
      <w:pPr>
        <w:pStyle w:val="CommentText"/>
      </w:pPr>
      <w:r>
        <w:rPr>
          <w:rStyle w:val="CommentReference"/>
        </w:rPr>
        <w:annotationRef/>
      </w:r>
      <w:r>
        <w:t>Snižena stopa</w:t>
      </w:r>
    </w:p>
    <w:p w14:paraId="4D22F417" w14:textId="77777777" w:rsidR="00E00B10" w:rsidRDefault="00E00B10">
      <w:pPr>
        <w:pStyle w:val="CommentText"/>
      </w:pPr>
      <w:r>
        <w:t>Član 24a</w:t>
      </w:r>
    </w:p>
    <w:p w14:paraId="50FAEE8C" w14:textId="77777777" w:rsidR="00E00B10" w:rsidRDefault="00E00B10">
      <w:pPr>
        <w:pStyle w:val="CommentText"/>
      </w:pPr>
    </w:p>
    <w:p w14:paraId="459E42AE" w14:textId="77777777" w:rsidR="00E00B10" w:rsidRDefault="00E00B10">
      <w:pPr>
        <w:pStyle w:val="CommentText"/>
      </w:pPr>
      <w:r>
        <w:t>(1) PDV se obračunava i plaća po sniženoj stopi od 7% od prometa proizvoda, usluga i uvoza proizvoda, i to:</w:t>
      </w:r>
    </w:p>
    <w:p w14:paraId="15F3D6FF" w14:textId="77777777" w:rsidR="00E00B10" w:rsidRDefault="00E00B10" w:rsidP="00B70252">
      <w:pPr>
        <w:pStyle w:val="CommentText"/>
      </w:pPr>
      <w:r>
        <w:t>17) pelet za grijanje (ogrijev na biomasu, pelet, briket);</w:t>
      </w:r>
    </w:p>
  </w:comment>
  <w:comment w:id="7" w:author="Pravna Sluzba" w:date="2023-05-03T11:40:00Z" w:initials="PS">
    <w:p w14:paraId="503DA470" w14:textId="77777777" w:rsidR="00E00B10" w:rsidRDefault="00E00B10">
      <w:pPr>
        <w:pStyle w:val="CommentText"/>
      </w:pPr>
      <w:r>
        <w:rPr>
          <w:rStyle w:val="CommentReference"/>
        </w:rPr>
        <w:annotationRef/>
      </w:r>
      <w:r>
        <w:t>Snižena stopa</w:t>
      </w:r>
    </w:p>
    <w:p w14:paraId="67DA41FD" w14:textId="77777777" w:rsidR="00E00B10" w:rsidRDefault="00E00B10">
      <w:pPr>
        <w:pStyle w:val="CommentText"/>
      </w:pPr>
      <w:r>
        <w:t>Član 24a</w:t>
      </w:r>
    </w:p>
    <w:p w14:paraId="3B2276EE" w14:textId="77777777" w:rsidR="00E00B10" w:rsidRDefault="00E00B10">
      <w:pPr>
        <w:pStyle w:val="CommentText"/>
      </w:pPr>
    </w:p>
    <w:p w14:paraId="34395124" w14:textId="77777777" w:rsidR="00E00B10" w:rsidRDefault="00E00B10">
      <w:pPr>
        <w:pStyle w:val="CommentText"/>
      </w:pPr>
      <w:r>
        <w:t>(1) PDV se obračunava i plaća po sniženoj stopi od 7% od prometa proizvoda, usluga i uvoza proizvoda, i to:</w:t>
      </w:r>
    </w:p>
    <w:p w14:paraId="2A4CF0F9" w14:textId="77777777" w:rsidR="00E00B10" w:rsidRDefault="00E00B10" w:rsidP="00B10495">
      <w:pPr>
        <w:pStyle w:val="CommentText"/>
      </w:pPr>
      <w:r>
        <w:t>19) pelene za bebe;</w:t>
      </w:r>
    </w:p>
  </w:comment>
  <w:comment w:id="8" w:author="Pravna Sluzba" w:date="2023-05-03T11:41:00Z" w:initials="PS">
    <w:p w14:paraId="0283997B" w14:textId="77777777" w:rsidR="00E00B10" w:rsidRDefault="00E00B10">
      <w:pPr>
        <w:pStyle w:val="CommentText"/>
      </w:pPr>
      <w:r>
        <w:rPr>
          <w:rStyle w:val="CommentReference"/>
        </w:rPr>
        <w:annotationRef/>
      </w:r>
      <w:r>
        <w:t>Snižena stopa</w:t>
      </w:r>
    </w:p>
    <w:p w14:paraId="0DA3AC86" w14:textId="77777777" w:rsidR="00E00B10" w:rsidRDefault="00E00B10">
      <w:pPr>
        <w:pStyle w:val="CommentText"/>
      </w:pPr>
      <w:r>
        <w:t>Član 24a</w:t>
      </w:r>
    </w:p>
    <w:p w14:paraId="5B1E43EF" w14:textId="77777777" w:rsidR="00E00B10" w:rsidRDefault="00E00B10">
      <w:pPr>
        <w:pStyle w:val="CommentText"/>
      </w:pPr>
    </w:p>
    <w:p w14:paraId="3320FB98" w14:textId="77777777" w:rsidR="00E00B10" w:rsidRDefault="00E00B10">
      <w:pPr>
        <w:pStyle w:val="CommentText"/>
      </w:pPr>
      <w:r>
        <w:t>(1) PDV se obračunava i plaća po sniženoj stopi od 7% od prometa proizvoda, usluga i uvoza proizvoda, i to:</w:t>
      </w:r>
    </w:p>
    <w:p w14:paraId="7F678387" w14:textId="77777777" w:rsidR="00E00B10" w:rsidRDefault="00E00B10" w:rsidP="008739BC">
      <w:pPr>
        <w:pStyle w:val="CommentText"/>
      </w:pPr>
      <w:r>
        <w:t>20) solarni paneli (ploče).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437516" w15:done="0"/>
  <w15:commentEx w15:paraId="4428E014" w15:done="0"/>
  <w15:commentEx w15:paraId="67BCA2BF" w15:done="0"/>
  <w15:commentEx w15:paraId="0AC4D10C" w15:done="0"/>
  <w15:commentEx w15:paraId="5579D828" w15:done="0"/>
  <w15:commentEx w15:paraId="28A82341" w15:done="0"/>
  <w15:commentEx w15:paraId="15F3D6FF" w15:done="0"/>
  <w15:commentEx w15:paraId="2A4CF0F9" w15:done="0"/>
  <w15:commentEx w15:paraId="7F6783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CA87A" w16cex:dateUtc="2023-05-03T07:31:00Z"/>
  <w16cex:commentExtensible w16cex:durableId="27FCA92D" w16cex:dateUtc="2023-05-03T07:34:00Z"/>
  <w16cex:commentExtensible w16cex:durableId="27FCC573" w16cex:dateUtc="2023-05-03T09:35:00Z"/>
  <w16cex:commentExtensible w16cex:durableId="27FCC5C1" w16cex:dateUtc="2023-05-03T09:36:00Z"/>
  <w16cex:commentExtensible w16cex:durableId="27FCC5E3" w16cex:dateUtc="2023-05-03T09:37:00Z"/>
  <w16cex:commentExtensible w16cex:durableId="27FCC608" w16cex:dateUtc="2023-05-03T09:37:00Z"/>
  <w16cex:commentExtensible w16cex:durableId="27FCC642" w16cex:dateUtc="2023-05-03T09:38:00Z"/>
  <w16cex:commentExtensible w16cex:durableId="27FCC6A3" w16cex:dateUtc="2023-05-03T09:40:00Z"/>
  <w16cex:commentExtensible w16cex:durableId="27FCC703" w16cex:dateUtc="2023-05-03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37516" w16cid:durableId="27FCA87A"/>
  <w16cid:commentId w16cid:paraId="4428E014" w16cid:durableId="27FCA92D"/>
  <w16cid:commentId w16cid:paraId="67BCA2BF" w16cid:durableId="27FCC573"/>
  <w16cid:commentId w16cid:paraId="0AC4D10C" w16cid:durableId="27FCC5C1"/>
  <w16cid:commentId w16cid:paraId="5579D828" w16cid:durableId="27FCC5E3"/>
  <w16cid:commentId w16cid:paraId="28A82341" w16cid:durableId="27FCC608"/>
  <w16cid:commentId w16cid:paraId="15F3D6FF" w16cid:durableId="27FCC642"/>
  <w16cid:commentId w16cid:paraId="2A4CF0F9" w16cid:durableId="27FCC6A3"/>
  <w16cid:commentId w16cid:paraId="7F678387" w16cid:durableId="27FCC7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96A1" w14:textId="77777777" w:rsidR="00460EEA" w:rsidRDefault="00460EEA">
      <w:r>
        <w:separator/>
      </w:r>
    </w:p>
  </w:endnote>
  <w:endnote w:type="continuationSeparator" w:id="0">
    <w:p w14:paraId="23EFE118" w14:textId="77777777" w:rsidR="00460EEA" w:rsidRDefault="0046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F23F" w14:textId="77777777" w:rsidR="00460EEA" w:rsidRDefault="00460EEA" w:rsidP="004A0C90">
    <w:pPr>
      <w:jc w:val="center"/>
      <w:rPr>
        <w:b/>
        <w:spacing w:val="-4"/>
        <w:sz w:val="20"/>
        <w:szCs w:val="20"/>
      </w:rPr>
    </w:pPr>
    <w:r>
      <w:rPr>
        <w:b/>
        <w:noProof/>
        <w:spacing w:val="-4"/>
        <w:sz w:val="20"/>
        <w:szCs w:val="20"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4DA101" wp14:editId="15266DB2">
              <wp:simplePos x="0" y="0"/>
              <wp:positionH relativeFrom="column">
                <wp:align>center</wp:align>
              </wp:positionH>
              <wp:positionV relativeFrom="paragraph">
                <wp:posOffset>108585</wp:posOffset>
              </wp:positionV>
              <wp:extent cx="6254750" cy="0"/>
              <wp:effectExtent l="19685" t="13335" r="2159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475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8099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55pt" to="492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vrxwEAAHUDAAAOAAAAZHJzL2Uyb0RvYy54bWysU02P2yAQvVfqf0DcGydRk7ZWnD1ku72k&#10;baTd/oAJYBstMAhI7Pz7DuRjt+2tWllCDDPv8eYNXt2N1rCjClGja/hsMuVMOYFSu67hv54ePnzm&#10;LCZwEgw61fCTivxu/f7davC1mmOPRqrAiMTFevAN71PydVVF0SsLcYJeOUq2GCwkCkNXyQADsVtT&#10;zafTZTVgkD6gUDHS6f05ydeFv22VSD/bNqrETMNJWyprKOs+r9V6BXUXwPdaXGTAf6iwoB1deqO6&#10;hwTsEPQ/VFaLgBHbNBFoK2xbLVTpgbqZTf/q5rEHr0ovZE70N5vi29GKH8ddYFrS7DhzYGlEW+0U&#10;W2RnBh9rKti4Xci9idE9+i2K58gcbnpwnSoKn06eYLOMqP6A5CB64t8P31FSDRwSFpvGNthMSQaw&#10;sUzjdJuGGhMTdLicLz5+WtDQxDVXQX0F+hDTN4WW5U3DDWkuxHDcxpSFQH0tyfc4fNDGlGEbx4aG&#10;E/c0U1tPrcu9KeCIRstcmCExdPuNCewI9HS+LPNXOqTM67KABycLca9Afr3sE2hz3pMQ4y7GZC/O&#10;ru5RnnbhahjNtii+vMP8eF7HBf3yt6x/AwAA//8DAFBLAwQUAAYACAAAACEA7SW/ZNgAAAAGAQAA&#10;DwAAAGRycy9kb3ducmV2LnhtbEyPwU7DMAyG70i8Q2QkbiwtqGzrmk4FxANsAyFuWWOaisSpmnQr&#10;b48RBzj6+63fn6vt7J044Rj7QAryRQYCqQ2mp07By+H5ZgUiJk1Gu0Co4AsjbOvLi0qXJpxph6d9&#10;6gSXUCy1ApvSUEoZW4tex0UYkDj7CKPXicexk2bUZy73Tt5m2b30uie+YPWAjxbbz/3kFcyusIVr&#10;3vXu7dU0d08t5suHSanrq7nZgEg4p79l+NFndajZ6RgmMlE4BfxIYrrMQXC6XhUMjr9A1pX8r19/&#10;AwAA//8DAFBLAQItABQABgAIAAAAIQC2gziS/gAAAOEBAAATAAAAAAAAAAAAAAAAAAAAAABbQ29u&#10;dGVudF9UeXBlc10ueG1sUEsBAi0AFAAGAAgAAAAhADj9If/WAAAAlAEAAAsAAAAAAAAAAAAAAAAA&#10;LwEAAF9yZWxzLy5yZWxzUEsBAi0AFAAGAAgAAAAhAAT4a+vHAQAAdQMAAA4AAAAAAAAAAAAAAAAA&#10;LgIAAGRycy9lMm9Eb2MueG1sUEsBAi0AFAAGAAgAAAAhAO0lv2TYAAAABgEAAA8AAAAAAAAAAAAA&#10;AAAAIQQAAGRycy9kb3ducmV2LnhtbFBLBQYAAAAABAAEAPMAAAAmBQAAAAA=&#10;" strokecolor="#969696" strokeweight="2pt">
              <v:stroke linestyle="thinThin"/>
            </v:line>
          </w:pict>
        </mc:Fallback>
      </mc:AlternateContent>
    </w:r>
  </w:p>
  <w:p w14:paraId="3E553A45" w14:textId="77777777" w:rsidR="00460EEA" w:rsidRPr="004951A9" w:rsidRDefault="00460EEA" w:rsidP="00465E05">
    <w:pPr>
      <w:rPr>
        <w:b/>
        <w:spacing w:val="-4"/>
        <w:sz w:val="8"/>
        <w:szCs w:val="8"/>
      </w:rPr>
    </w:pPr>
  </w:p>
  <w:p w14:paraId="66A94BAC" w14:textId="77777777" w:rsidR="00460EEA" w:rsidRPr="00622B1A" w:rsidRDefault="00460EEA" w:rsidP="002C0EDD">
    <w:pPr>
      <w:tabs>
        <w:tab w:val="center" w:pos="4819"/>
        <w:tab w:val="left" w:pos="6855"/>
      </w:tabs>
      <w:ind w:left="-426"/>
      <w:jc w:val="center"/>
      <w:rPr>
        <w:rFonts w:ascii="Calibri" w:hAnsi="Calibri"/>
        <w:b/>
        <w:spacing w:val="-4"/>
        <w:sz w:val="14"/>
        <w:szCs w:val="14"/>
      </w:rPr>
    </w:pPr>
    <w:r>
      <w:rPr>
        <w:rFonts w:ascii="Calibri" w:hAnsi="Calibri"/>
        <w:b/>
        <w:spacing w:val="-4"/>
        <w:sz w:val="14"/>
        <w:szCs w:val="14"/>
      </w:rPr>
      <w:t xml:space="preserve">        »BENCOM« d.o.o. </w:t>
    </w:r>
    <w:proofErr w:type="spellStart"/>
    <w:r>
      <w:rPr>
        <w:rFonts w:ascii="Calibri" w:hAnsi="Calibri"/>
        <w:b/>
        <w:spacing w:val="-4"/>
        <w:sz w:val="14"/>
        <w:szCs w:val="14"/>
      </w:rPr>
      <w:t>Herceg</w:t>
    </w:r>
    <w:proofErr w:type="spellEnd"/>
    <w:r>
      <w:rPr>
        <w:rFonts w:ascii="Calibri" w:hAnsi="Calibri"/>
        <w:b/>
        <w:spacing w:val="-4"/>
        <w:sz w:val="14"/>
        <w:szCs w:val="14"/>
      </w:rPr>
      <w:t>-Novi</w:t>
    </w:r>
  </w:p>
  <w:p w14:paraId="07C8E0D3" w14:textId="77777777" w:rsidR="00460EEA" w:rsidRPr="00F95ED7" w:rsidRDefault="00460EEA" w:rsidP="002C0EDD">
    <w:pPr>
      <w:tabs>
        <w:tab w:val="center" w:pos="4819"/>
        <w:tab w:val="left" w:pos="6855"/>
      </w:tabs>
      <w:ind w:left="-284" w:right="-427" w:hanging="142"/>
      <w:jc w:val="center"/>
      <w:rPr>
        <w:rFonts w:ascii="Calibri" w:hAnsi="Calibri"/>
        <w:b/>
        <w:spacing w:val="-4"/>
        <w:sz w:val="14"/>
        <w:szCs w:val="14"/>
        <w:lang w:val="it-IT"/>
      </w:rPr>
    </w:pPr>
    <w:r w:rsidRPr="00F95ED7">
      <w:rPr>
        <w:rFonts w:ascii="Calibri" w:hAnsi="Calibri"/>
        <w:spacing w:val="-4"/>
        <w:sz w:val="14"/>
        <w:szCs w:val="14"/>
        <w:lang w:val="it-IT"/>
      </w:rPr>
      <w:t>Prizrenska 19, 85347 Igalo, Crna Gora</w:t>
    </w:r>
  </w:p>
  <w:p w14:paraId="4065C23D" w14:textId="77777777" w:rsidR="00460EEA" w:rsidRPr="00F95ED7" w:rsidRDefault="00460EEA" w:rsidP="002C0EDD">
    <w:pPr>
      <w:tabs>
        <w:tab w:val="left" w:pos="3600"/>
      </w:tabs>
      <w:ind w:left="-426" w:right="-427"/>
      <w:jc w:val="center"/>
      <w:rPr>
        <w:rFonts w:ascii="Calibri" w:hAnsi="Calibri"/>
        <w:sz w:val="14"/>
        <w:szCs w:val="14"/>
        <w:lang w:val="it-IT"/>
      </w:rPr>
    </w:pPr>
    <w:r w:rsidRPr="00F95ED7">
      <w:rPr>
        <w:rFonts w:ascii="Calibri" w:hAnsi="Calibri"/>
        <w:sz w:val="14"/>
        <w:szCs w:val="14"/>
        <w:lang w:val="it-IT"/>
      </w:rPr>
      <w:t>Tel: +382 31 331 860; Fax: +382 31 331 950</w:t>
    </w:r>
  </w:p>
  <w:p w14:paraId="1AD971DC" w14:textId="77777777" w:rsidR="00460EEA" w:rsidRPr="002C0EDD" w:rsidRDefault="00460EEA" w:rsidP="002C0EDD">
    <w:pPr>
      <w:tabs>
        <w:tab w:val="left" w:pos="3600"/>
      </w:tabs>
      <w:ind w:left="-426" w:right="-427"/>
      <w:jc w:val="center"/>
      <w:rPr>
        <w:rFonts w:ascii="Calibri" w:hAnsi="Calibri"/>
        <w:sz w:val="14"/>
        <w:szCs w:val="14"/>
      </w:rPr>
    </w:pPr>
    <w:r w:rsidRPr="00D67C38">
      <w:rPr>
        <w:rFonts w:ascii="Calibri" w:hAnsi="Calibri" w:cs="Calibri"/>
        <w:sz w:val="14"/>
        <w:szCs w:val="14"/>
      </w:rPr>
      <w:t>PIB: 02199653; PDV: 90/31-00212-2</w:t>
    </w:r>
  </w:p>
  <w:p w14:paraId="22F1B447" w14:textId="77777777" w:rsidR="00460EEA" w:rsidRPr="00622B1A" w:rsidRDefault="00460EEA" w:rsidP="002C0EDD">
    <w:pPr>
      <w:tabs>
        <w:tab w:val="center" w:pos="4606"/>
        <w:tab w:val="left" w:pos="7058"/>
      </w:tabs>
      <w:ind w:left="-426"/>
      <w:jc w:val="center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</w:t>
    </w:r>
    <w:r w:rsidRPr="00622B1A">
      <w:rPr>
        <w:rFonts w:ascii="Calibri" w:hAnsi="Calibri"/>
        <w:sz w:val="14"/>
        <w:szCs w:val="14"/>
      </w:rPr>
      <w:t xml:space="preserve">Web: </w:t>
    </w:r>
    <w:r>
      <w:rPr>
        <w:rFonts w:ascii="Calibri" w:hAnsi="Calibri"/>
        <w:sz w:val="14"/>
        <w:szCs w:val="14"/>
      </w:rPr>
      <w:t>www.bencomltd.com</w:t>
    </w:r>
    <w:r w:rsidRPr="00622B1A">
      <w:rPr>
        <w:rFonts w:ascii="Calibri" w:hAnsi="Calibri"/>
        <w:sz w:val="14"/>
        <w:szCs w:val="14"/>
      </w:rPr>
      <w:t xml:space="preserve"> E-mail: </w:t>
    </w:r>
    <w:r w:rsidRPr="009C59E3">
      <w:rPr>
        <w:rFonts w:ascii="Calibri" w:hAnsi="Calibri"/>
        <w:sz w:val="14"/>
        <w:szCs w:val="14"/>
      </w:rPr>
      <w:t>office@bencomltd.com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39C7" w14:textId="77777777" w:rsidR="00460EEA" w:rsidRDefault="00460EEA">
      <w:r>
        <w:separator/>
      </w:r>
    </w:p>
  </w:footnote>
  <w:footnote w:type="continuationSeparator" w:id="0">
    <w:p w14:paraId="10625095" w14:textId="77777777" w:rsidR="00460EEA" w:rsidRDefault="0046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03D3" w14:textId="77777777" w:rsidR="00460EEA" w:rsidRDefault="00460EEA">
    <w:pPr>
      <w:pStyle w:val="Header"/>
      <w:rPr>
        <w:b/>
      </w:rPr>
    </w:pPr>
    <w:r>
      <w:rPr>
        <w:noProof/>
        <w:lang w:val="sr-Latn-ME" w:eastAsia="sr-Latn-ME"/>
      </w:rPr>
      <w:drawing>
        <wp:anchor distT="0" distB="0" distL="114300" distR="114300" simplePos="0" relativeHeight="251658752" behindDoc="0" locked="0" layoutInCell="1" allowOverlap="1" wp14:anchorId="6BA24A70" wp14:editId="4C0E9EAD">
          <wp:simplePos x="0" y="0"/>
          <wp:positionH relativeFrom="column">
            <wp:posOffset>2386965</wp:posOffset>
          </wp:positionH>
          <wp:positionV relativeFrom="paragraph">
            <wp:posOffset>-104775</wp:posOffset>
          </wp:positionV>
          <wp:extent cx="1028700" cy="737235"/>
          <wp:effectExtent l="0" t="0" r="0" b="5715"/>
          <wp:wrapNone/>
          <wp:docPr id="15" name="Picture 15" descr="BencomLogoCr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encomLogoCr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8C5">
      <w:rPr>
        <w:b/>
      </w:rPr>
      <w:tab/>
      <w:t xml:space="preserve">                                            </w:t>
    </w:r>
    <w:r>
      <w:rPr>
        <w:b/>
      </w:rPr>
      <w:t xml:space="preserve">         </w:t>
    </w:r>
  </w:p>
  <w:p w14:paraId="41E573B1" w14:textId="77777777" w:rsidR="00460EEA" w:rsidRDefault="00460EEA">
    <w:pPr>
      <w:pStyle w:val="Header"/>
      <w:rPr>
        <w:b/>
      </w:rPr>
    </w:pPr>
    <w:r>
      <w:rPr>
        <w:b/>
      </w:rPr>
      <w:t xml:space="preserve">                                                    </w:t>
    </w:r>
  </w:p>
  <w:p w14:paraId="1A94366E" w14:textId="77777777" w:rsidR="00460EEA" w:rsidRPr="002C0EDD" w:rsidRDefault="00460EEA">
    <w:pPr>
      <w:pStyle w:val="Header"/>
      <w:rPr>
        <w:b/>
      </w:rPr>
    </w:pPr>
  </w:p>
  <w:p w14:paraId="42F8C75E" w14:textId="77777777" w:rsidR="00460EEA" w:rsidRDefault="00460EEA">
    <w:pPr>
      <w:pStyle w:val="Header"/>
      <w:rPr>
        <w:b/>
        <w:spacing w:val="-8"/>
        <w:sz w:val="20"/>
        <w:szCs w:val="20"/>
      </w:rPr>
    </w:pPr>
    <w:r>
      <w:rPr>
        <w:b/>
        <w:spacing w:val="-8"/>
        <w:sz w:val="20"/>
        <w:szCs w:val="20"/>
      </w:rPr>
      <w:tab/>
    </w:r>
  </w:p>
  <w:p w14:paraId="5D053DD5" w14:textId="77777777" w:rsidR="00460EEA" w:rsidRDefault="00460EEA">
    <w:pPr>
      <w:pStyle w:val="Header"/>
      <w:rPr>
        <w:b/>
        <w:spacing w:val="-8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EA3394" wp14:editId="1EC9A1B7">
              <wp:simplePos x="0" y="0"/>
              <wp:positionH relativeFrom="column">
                <wp:posOffset>31115</wp:posOffset>
              </wp:positionH>
              <wp:positionV relativeFrom="paragraph">
                <wp:posOffset>84455</wp:posOffset>
              </wp:positionV>
              <wp:extent cx="6057900" cy="0"/>
              <wp:effectExtent l="21590" t="17780" r="16510" b="2032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0157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6.65pt" to="479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fYxwEAAHUDAAAOAAAAZHJzL2Uyb0RvYy54bWysU01vGyEQvVfqf0Dc411bidusvM7BaXpx&#10;W0tJf8AssF4UYBBgr/3vO+CPpO2tqlZCDDPzeO8Nu3g4WMP2KkSNruXTSc2ZcgKldtuW/3x5uvnM&#10;WUzgJBh0quVHFfnD8uOHxegbNcMBjVSBEYiLzehbPqTkm6qKYlAW4gS9cpTsMVhIFIZtJQOMhG5N&#10;NavreTVikD6gUDHS6eMpyZcFv++VSD/6PqrETMuJWyprKGuX12q5gGYbwA9anGnAP7CwoB1deoV6&#10;hARsF/RfUFaLgBH7NBFoK+x7LVTRQGqm9R9qngfwqmghc6K/2hT/H6z4vt8EpmXLZ5w5sDSitXaK&#10;3WZnRh8bKli5TcjaxME9+zWK18gcrgZwW1UYvhw9tU1zR/VbSw6iJ/xu/IaSamCXsNh06IPNkGQA&#10;O5RpHK/TUIfEBB3O67tP9zUNTVxyFTSXRh9i+qrQsrxpuSHOBRj265gyEWguJfkeh0/amDJs49hI&#10;au9uC7T1JF12pjRHNFrmwtwSw7ZbmcD2QE/nfp6/opAy78sC7pwswIMC+eW8T6DNaU9EjDsbk704&#10;udqhPG7CxTCabWF8fof58byPS/fb37L8BQAA//8DAFBLAwQUAAYACAAAACEA2qS2X9gAAAAHAQAA&#10;DwAAAGRycy9kb3ducmV2LnhtbEyOQU7DMBBF90jcwRokdtQpIdCGOFUAcYAWEGLnxkMcYY+j2GnD&#10;7RnEoizn/a8/r9rM3okDjrEPpGC5yEAgtcH01Cl4fXm+WoGISZPRLhAq+MYIm/r8rNKlCUfa4mGX&#10;OsEjFEutwKY0lFLG1qLXcREGJM4+w+h14nPspBn1kce9k9dZdiu97ok/WD3go8X2azd5BbMrbOGa&#10;D719fzNN/tTi8u5hUuryYm7uQSSc06kMv/qsDjU77cNEJgqn4GbNRcZ5DoLjdbFisP8Dsq7kf//6&#10;BwAA//8DAFBLAQItABQABgAIAAAAIQC2gziS/gAAAOEBAAATAAAAAAAAAAAAAAAAAAAAAABbQ29u&#10;dGVudF9UeXBlc10ueG1sUEsBAi0AFAAGAAgAAAAhADj9If/WAAAAlAEAAAsAAAAAAAAAAAAAAAAA&#10;LwEAAF9yZWxzLy5yZWxzUEsBAi0AFAAGAAgAAAAhAIU5R9jHAQAAdQMAAA4AAAAAAAAAAAAAAAAA&#10;LgIAAGRycy9lMm9Eb2MueG1sUEsBAi0AFAAGAAgAAAAhANqktl/YAAAABwEAAA8AAAAAAAAAAAAA&#10;AAAAIQQAAGRycy9kb3ducmV2LnhtbFBLBQYAAAAABAAEAPMAAAAmBQAAAAA=&#10;" strokecolor="#969696" strokeweight="2pt">
              <v:stroke linestyle="thinThin"/>
            </v:line>
          </w:pict>
        </mc:Fallback>
      </mc:AlternateContent>
    </w:r>
  </w:p>
  <w:p w14:paraId="2D2208AB" w14:textId="77777777" w:rsidR="00460EEA" w:rsidRPr="003F4BEF" w:rsidRDefault="00460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BD2"/>
    <w:multiLevelType w:val="multilevel"/>
    <w:tmpl w:val="63F88010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D812E2F"/>
    <w:multiLevelType w:val="multilevel"/>
    <w:tmpl w:val="0728DA1A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E1D1FC6"/>
    <w:multiLevelType w:val="hybridMultilevel"/>
    <w:tmpl w:val="495E0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227"/>
    <w:multiLevelType w:val="multilevel"/>
    <w:tmpl w:val="045475D2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18937F09"/>
    <w:multiLevelType w:val="multilevel"/>
    <w:tmpl w:val="B9CEB630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1EDD2C82"/>
    <w:multiLevelType w:val="hybridMultilevel"/>
    <w:tmpl w:val="A39E723E"/>
    <w:lvl w:ilvl="0" w:tplc="2C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4662"/>
    <w:multiLevelType w:val="multilevel"/>
    <w:tmpl w:val="A5202526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21950474"/>
    <w:multiLevelType w:val="multilevel"/>
    <w:tmpl w:val="EF60E788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23FD5579"/>
    <w:multiLevelType w:val="multilevel"/>
    <w:tmpl w:val="9DBCC69E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26EA1951"/>
    <w:multiLevelType w:val="hybridMultilevel"/>
    <w:tmpl w:val="CD6897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415A"/>
    <w:multiLevelType w:val="multilevel"/>
    <w:tmpl w:val="DCA0799A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 w15:restartNumberingAfterBreak="0">
    <w:nsid w:val="296F4804"/>
    <w:multiLevelType w:val="multilevel"/>
    <w:tmpl w:val="F572B130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 w15:restartNumberingAfterBreak="0">
    <w:nsid w:val="2F4066F3"/>
    <w:multiLevelType w:val="hybridMultilevel"/>
    <w:tmpl w:val="92F68CE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48EC"/>
    <w:multiLevelType w:val="multilevel"/>
    <w:tmpl w:val="A328B266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 w15:restartNumberingAfterBreak="0">
    <w:nsid w:val="3AD25297"/>
    <w:multiLevelType w:val="hybridMultilevel"/>
    <w:tmpl w:val="39283544"/>
    <w:lvl w:ilvl="0" w:tplc="A09CF6EA">
      <w:start w:val="2"/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C8926A7"/>
    <w:multiLevelType w:val="multilevel"/>
    <w:tmpl w:val="2B00F638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 w15:restartNumberingAfterBreak="0">
    <w:nsid w:val="3F124C45"/>
    <w:multiLevelType w:val="multilevel"/>
    <w:tmpl w:val="6D0AA65C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 w15:restartNumberingAfterBreak="0">
    <w:nsid w:val="445D74D5"/>
    <w:multiLevelType w:val="hybridMultilevel"/>
    <w:tmpl w:val="5E1E2606"/>
    <w:lvl w:ilvl="0" w:tplc="7060A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E2EC1"/>
    <w:multiLevelType w:val="hybridMultilevel"/>
    <w:tmpl w:val="542C78FC"/>
    <w:lvl w:ilvl="0" w:tplc="C4989F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B6A6E21"/>
    <w:multiLevelType w:val="multilevel"/>
    <w:tmpl w:val="6D945EFC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 w15:restartNumberingAfterBreak="0">
    <w:nsid w:val="4B7E6B97"/>
    <w:multiLevelType w:val="hybridMultilevel"/>
    <w:tmpl w:val="B5B68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7370"/>
    <w:multiLevelType w:val="multilevel"/>
    <w:tmpl w:val="B76E7B94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 w15:restartNumberingAfterBreak="0">
    <w:nsid w:val="4EEC09F4"/>
    <w:multiLevelType w:val="multilevel"/>
    <w:tmpl w:val="EA6E016A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 w15:restartNumberingAfterBreak="0">
    <w:nsid w:val="511D7EB1"/>
    <w:multiLevelType w:val="multilevel"/>
    <w:tmpl w:val="454A8A0A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 w15:restartNumberingAfterBreak="0">
    <w:nsid w:val="52764929"/>
    <w:multiLevelType w:val="multilevel"/>
    <w:tmpl w:val="C3647326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5" w15:restartNumberingAfterBreak="0">
    <w:nsid w:val="53EA1174"/>
    <w:multiLevelType w:val="hybridMultilevel"/>
    <w:tmpl w:val="84AAF698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F47982"/>
    <w:multiLevelType w:val="multilevel"/>
    <w:tmpl w:val="7AD4764C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7" w15:restartNumberingAfterBreak="0">
    <w:nsid w:val="60B71478"/>
    <w:multiLevelType w:val="multilevel"/>
    <w:tmpl w:val="0DE8DB36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8" w15:restartNumberingAfterBreak="0">
    <w:nsid w:val="67AF73DB"/>
    <w:multiLevelType w:val="hybridMultilevel"/>
    <w:tmpl w:val="8D1C182E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627E3"/>
    <w:multiLevelType w:val="multilevel"/>
    <w:tmpl w:val="C01ECD7C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0" w15:restartNumberingAfterBreak="0">
    <w:nsid w:val="6D7B612A"/>
    <w:multiLevelType w:val="multilevel"/>
    <w:tmpl w:val="9F6C9278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1" w15:restartNumberingAfterBreak="0">
    <w:nsid w:val="7152203A"/>
    <w:multiLevelType w:val="multilevel"/>
    <w:tmpl w:val="0A663770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2" w15:restartNumberingAfterBreak="0">
    <w:nsid w:val="71FF1686"/>
    <w:multiLevelType w:val="multilevel"/>
    <w:tmpl w:val="7C7E833A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3" w15:restartNumberingAfterBreak="0">
    <w:nsid w:val="77B1163D"/>
    <w:multiLevelType w:val="hybridMultilevel"/>
    <w:tmpl w:val="A64C3C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A1C5C"/>
    <w:multiLevelType w:val="hybridMultilevel"/>
    <w:tmpl w:val="816EF014"/>
    <w:lvl w:ilvl="0" w:tplc="76A4D59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C1C0B7B"/>
    <w:multiLevelType w:val="hybridMultilevel"/>
    <w:tmpl w:val="49084AA2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3116598">
    <w:abstractNumId w:val="12"/>
  </w:num>
  <w:num w:numId="2" w16cid:durableId="1766536781">
    <w:abstractNumId w:val="25"/>
  </w:num>
  <w:num w:numId="3" w16cid:durableId="1024212049">
    <w:abstractNumId w:val="35"/>
  </w:num>
  <w:num w:numId="4" w16cid:durableId="203758954">
    <w:abstractNumId w:val="9"/>
  </w:num>
  <w:num w:numId="5" w16cid:durableId="517355729">
    <w:abstractNumId w:val="33"/>
  </w:num>
  <w:num w:numId="6" w16cid:durableId="186867438">
    <w:abstractNumId w:val="13"/>
  </w:num>
  <w:num w:numId="7" w16cid:durableId="223297561">
    <w:abstractNumId w:val="24"/>
  </w:num>
  <w:num w:numId="8" w16cid:durableId="1272666828">
    <w:abstractNumId w:val="1"/>
  </w:num>
  <w:num w:numId="9" w16cid:durableId="702678849">
    <w:abstractNumId w:val="26"/>
  </w:num>
  <w:num w:numId="10" w16cid:durableId="225456763">
    <w:abstractNumId w:val="32"/>
  </w:num>
  <w:num w:numId="11" w16cid:durableId="1252544839">
    <w:abstractNumId w:val="30"/>
  </w:num>
  <w:num w:numId="12" w16cid:durableId="835650395">
    <w:abstractNumId w:val="23"/>
  </w:num>
  <w:num w:numId="13" w16cid:durableId="777064429">
    <w:abstractNumId w:val="0"/>
  </w:num>
  <w:num w:numId="14" w16cid:durableId="5443347">
    <w:abstractNumId w:val="16"/>
  </w:num>
  <w:num w:numId="15" w16cid:durableId="1242376774">
    <w:abstractNumId w:val="22"/>
  </w:num>
  <w:num w:numId="16" w16cid:durableId="1048070552">
    <w:abstractNumId w:val="15"/>
  </w:num>
  <w:num w:numId="17" w16cid:durableId="92628931">
    <w:abstractNumId w:val="10"/>
  </w:num>
  <w:num w:numId="18" w16cid:durableId="1902668847">
    <w:abstractNumId w:val="19"/>
  </w:num>
  <w:num w:numId="19" w16cid:durableId="292369077">
    <w:abstractNumId w:val="6"/>
  </w:num>
  <w:num w:numId="20" w16cid:durableId="1317952930">
    <w:abstractNumId w:val="21"/>
  </w:num>
  <w:num w:numId="21" w16cid:durableId="1893736336">
    <w:abstractNumId w:val="8"/>
  </w:num>
  <w:num w:numId="22" w16cid:durableId="684673185">
    <w:abstractNumId w:val="11"/>
  </w:num>
  <w:num w:numId="23" w16cid:durableId="1046611268">
    <w:abstractNumId w:val="3"/>
  </w:num>
  <w:num w:numId="24" w16cid:durableId="2031569518">
    <w:abstractNumId w:val="7"/>
  </w:num>
  <w:num w:numId="25" w16cid:durableId="2025017195">
    <w:abstractNumId w:val="31"/>
  </w:num>
  <w:num w:numId="26" w16cid:durableId="1000618134">
    <w:abstractNumId w:val="4"/>
  </w:num>
  <w:num w:numId="27" w16cid:durableId="1272469617">
    <w:abstractNumId w:val="29"/>
  </w:num>
  <w:num w:numId="28" w16cid:durableId="1257178968">
    <w:abstractNumId w:val="27"/>
  </w:num>
  <w:num w:numId="29" w16cid:durableId="2118061243">
    <w:abstractNumId w:val="34"/>
  </w:num>
  <w:num w:numId="30" w16cid:durableId="344867323">
    <w:abstractNumId w:val="18"/>
  </w:num>
  <w:num w:numId="31" w16cid:durableId="1659964236">
    <w:abstractNumId w:val="14"/>
  </w:num>
  <w:num w:numId="32" w16cid:durableId="1579167151">
    <w:abstractNumId w:val="20"/>
  </w:num>
  <w:num w:numId="33" w16cid:durableId="183637701">
    <w:abstractNumId w:val="2"/>
  </w:num>
  <w:num w:numId="34" w16cid:durableId="1545755038">
    <w:abstractNumId w:val="5"/>
  </w:num>
  <w:num w:numId="35" w16cid:durableId="1337031130">
    <w:abstractNumId w:val="28"/>
  </w:num>
  <w:num w:numId="36" w16cid:durableId="1799567204">
    <w:abstractNumId w:val="17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avna Sluzba">
    <w15:presenceInfo w15:providerId="AD" w15:userId="S::pravna@bencomdoo.onmicrosoft.com::a7be6e01-62b8-4512-b9ae-8112a9071e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3F"/>
    <w:rsid w:val="00000096"/>
    <w:rsid w:val="00000A77"/>
    <w:rsid w:val="00006677"/>
    <w:rsid w:val="00007350"/>
    <w:rsid w:val="00011FD9"/>
    <w:rsid w:val="00022E0B"/>
    <w:rsid w:val="0002559A"/>
    <w:rsid w:val="00033F63"/>
    <w:rsid w:val="00037BDF"/>
    <w:rsid w:val="00046793"/>
    <w:rsid w:val="0005270C"/>
    <w:rsid w:val="00060E97"/>
    <w:rsid w:val="00065B16"/>
    <w:rsid w:val="00066D06"/>
    <w:rsid w:val="00083A2B"/>
    <w:rsid w:val="000B06F3"/>
    <w:rsid w:val="000B1FB2"/>
    <w:rsid w:val="000B2EE0"/>
    <w:rsid w:val="000D52BB"/>
    <w:rsid w:val="000E2B48"/>
    <w:rsid w:val="00106238"/>
    <w:rsid w:val="00110F5D"/>
    <w:rsid w:val="00114BAD"/>
    <w:rsid w:val="0011706E"/>
    <w:rsid w:val="00117C62"/>
    <w:rsid w:val="001205AD"/>
    <w:rsid w:val="00126347"/>
    <w:rsid w:val="00180CCB"/>
    <w:rsid w:val="001850B2"/>
    <w:rsid w:val="001A0681"/>
    <w:rsid w:val="001A0EEB"/>
    <w:rsid w:val="001A153F"/>
    <w:rsid w:val="001A3392"/>
    <w:rsid w:val="001B12A0"/>
    <w:rsid w:val="001C310A"/>
    <w:rsid w:val="001D0B2D"/>
    <w:rsid w:val="001D13B4"/>
    <w:rsid w:val="001E131E"/>
    <w:rsid w:val="001E6179"/>
    <w:rsid w:val="001F3955"/>
    <w:rsid w:val="0021793D"/>
    <w:rsid w:val="00226B56"/>
    <w:rsid w:val="002345E4"/>
    <w:rsid w:val="00241024"/>
    <w:rsid w:val="00242B5A"/>
    <w:rsid w:val="00256787"/>
    <w:rsid w:val="00256B8D"/>
    <w:rsid w:val="00266109"/>
    <w:rsid w:val="00271E75"/>
    <w:rsid w:val="002770DB"/>
    <w:rsid w:val="0028606E"/>
    <w:rsid w:val="002A6FC2"/>
    <w:rsid w:val="002B1029"/>
    <w:rsid w:val="002B2C9F"/>
    <w:rsid w:val="002C0EDD"/>
    <w:rsid w:val="002C2768"/>
    <w:rsid w:val="002D42ED"/>
    <w:rsid w:val="002D52B5"/>
    <w:rsid w:val="002E3597"/>
    <w:rsid w:val="002E3E28"/>
    <w:rsid w:val="002E4D42"/>
    <w:rsid w:val="002E5809"/>
    <w:rsid w:val="002F4866"/>
    <w:rsid w:val="0030031A"/>
    <w:rsid w:val="0035313F"/>
    <w:rsid w:val="00353FE1"/>
    <w:rsid w:val="00356594"/>
    <w:rsid w:val="00357973"/>
    <w:rsid w:val="003662D2"/>
    <w:rsid w:val="00367027"/>
    <w:rsid w:val="003706B1"/>
    <w:rsid w:val="003803DB"/>
    <w:rsid w:val="00396692"/>
    <w:rsid w:val="003A3E8B"/>
    <w:rsid w:val="003A6B0C"/>
    <w:rsid w:val="003B7DCC"/>
    <w:rsid w:val="003C0688"/>
    <w:rsid w:val="003C41F7"/>
    <w:rsid w:val="003C7467"/>
    <w:rsid w:val="003E496B"/>
    <w:rsid w:val="003F4BEF"/>
    <w:rsid w:val="00405F19"/>
    <w:rsid w:val="0041263D"/>
    <w:rsid w:val="00413295"/>
    <w:rsid w:val="004167DC"/>
    <w:rsid w:val="0042605C"/>
    <w:rsid w:val="0042692B"/>
    <w:rsid w:val="00426AF2"/>
    <w:rsid w:val="00427988"/>
    <w:rsid w:val="00441BE8"/>
    <w:rsid w:val="00446204"/>
    <w:rsid w:val="00452D6B"/>
    <w:rsid w:val="00460EEA"/>
    <w:rsid w:val="004656AD"/>
    <w:rsid w:val="00465E05"/>
    <w:rsid w:val="00484B58"/>
    <w:rsid w:val="004871D7"/>
    <w:rsid w:val="0049039F"/>
    <w:rsid w:val="004951A9"/>
    <w:rsid w:val="00495981"/>
    <w:rsid w:val="00496A95"/>
    <w:rsid w:val="00497587"/>
    <w:rsid w:val="004A0C90"/>
    <w:rsid w:val="004B4894"/>
    <w:rsid w:val="004D2542"/>
    <w:rsid w:val="004E50E3"/>
    <w:rsid w:val="0050546F"/>
    <w:rsid w:val="0051302E"/>
    <w:rsid w:val="0051489B"/>
    <w:rsid w:val="00517855"/>
    <w:rsid w:val="0052140F"/>
    <w:rsid w:val="005267A5"/>
    <w:rsid w:val="00533823"/>
    <w:rsid w:val="00533893"/>
    <w:rsid w:val="0053479D"/>
    <w:rsid w:val="00543085"/>
    <w:rsid w:val="005575C0"/>
    <w:rsid w:val="00563F5F"/>
    <w:rsid w:val="0057046F"/>
    <w:rsid w:val="00572CB0"/>
    <w:rsid w:val="0058261E"/>
    <w:rsid w:val="00583843"/>
    <w:rsid w:val="005935AA"/>
    <w:rsid w:val="005957F0"/>
    <w:rsid w:val="005A5C15"/>
    <w:rsid w:val="005A63ED"/>
    <w:rsid w:val="005A7B5A"/>
    <w:rsid w:val="005C37A6"/>
    <w:rsid w:val="005D34B7"/>
    <w:rsid w:val="005E4D7A"/>
    <w:rsid w:val="00622B1A"/>
    <w:rsid w:val="006235A7"/>
    <w:rsid w:val="00627B3F"/>
    <w:rsid w:val="00635716"/>
    <w:rsid w:val="0063766A"/>
    <w:rsid w:val="00642CB2"/>
    <w:rsid w:val="00645DF3"/>
    <w:rsid w:val="00655570"/>
    <w:rsid w:val="006600E1"/>
    <w:rsid w:val="006674B6"/>
    <w:rsid w:val="006678FB"/>
    <w:rsid w:val="0067768A"/>
    <w:rsid w:val="0068183C"/>
    <w:rsid w:val="0068744D"/>
    <w:rsid w:val="00690ADE"/>
    <w:rsid w:val="006A0B56"/>
    <w:rsid w:val="006A3BC2"/>
    <w:rsid w:val="006A4732"/>
    <w:rsid w:val="006B24B7"/>
    <w:rsid w:val="006C6F2D"/>
    <w:rsid w:val="006E6285"/>
    <w:rsid w:val="006F0889"/>
    <w:rsid w:val="006F604E"/>
    <w:rsid w:val="0070776C"/>
    <w:rsid w:val="0071535A"/>
    <w:rsid w:val="007259D7"/>
    <w:rsid w:val="00726D86"/>
    <w:rsid w:val="007364AF"/>
    <w:rsid w:val="00762D6C"/>
    <w:rsid w:val="00763FBE"/>
    <w:rsid w:val="00784B81"/>
    <w:rsid w:val="007A141D"/>
    <w:rsid w:val="007A2EC0"/>
    <w:rsid w:val="007B39D5"/>
    <w:rsid w:val="007B3BE1"/>
    <w:rsid w:val="007B73FB"/>
    <w:rsid w:val="007C483D"/>
    <w:rsid w:val="007D097B"/>
    <w:rsid w:val="007F205F"/>
    <w:rsid w:val="007F71E6"/>
    <w:rsid w:val="008014C6"/>
    <w:rsid w:val="00826CED"/>
    <w:rsid w:val="00845C4F"/>
    <w:rsid w:val="00853184"/>
    <w:rsid w:val="008625ED"/>
    <w:rsid w:val="0087069F"/>
    <w:rsid w:val="00873E8C"/>
    <w:rsid w:val="00883F80"/>
    <w:rsid w:val="00890A9A"/>
    <w:rsid w:val="00890D53"/>
    <w:rsid w:val="008941EE"/>
    <w:rsid w:val="008B088B"/>
    <w:rsid w:val="008B4118"/>
    <w:rsid w:val="008B6D7B"/>
    <w:rsid w:val="008C12DF"/>
    <w:rsid w:val="008C3D1D"/>
    <w:rsid w:val="008C5937"/>
    <w:rsid w:val="008C5D41"/>
    <w:rsid w:val="008C6174"/>
    <w:rsid w:val="008D49A7"/>
    <w:rsid w:val="008E0712"/>
    <w:rsid w:val="008E1D9E"/>
    <w:rsid w:val="008E7EBE"/>
    <w:rsid w:val="008F0FA4"/>
    <w:rsid w:val="00900F3F"/>
    <w:rsid w:val="00904C16"/>
    <w:rsid w:val="00906DA5"/>
    <w:rsid w:val="00911A7D"/>
    <w:rsid w:val="009232DE"/>
    <w:rsid w:val="00926A56"/>
    <w:rsid w:val="00935ED7"/>
    <w:rsid w:val="009368C5"/>
    <w:rsid w:val="00937887"/>
    <w:rsid w:val="00953B90"/>
    <w:rsid w:val="00965295"/>
    <w:rsid w:val="0096794F"/>
    <w:rsid w:val="009757DC"/>
    <w:rsid w:val="00986657"/>
    <w:rsid w:val="0099077C"/>
    <w:rsid w:val="00990974"/>
    <w:rsid w:val="009977B9"/>
    <w:rsid w:val="009A1ACD"/>
    <w:rsid w:val="009B6804"/>
    <w:rsid w:val="009C3BBE"/>
    <w:rsid w:val="009C59E3"/>
    <w:rsid w:val="009C6AC7"/>
    <w:rsid w:val="009E46D9"/>
    <w:rsid w:val="009F156B"/>
    <w:rsid w:val="009F1B0A"/>
    <w:rsid w:val="00A151B0"/>
    <w:rsid w:val="00A161AB"/>
    <w:rsid w:val="00A167FA"/>
    <w:rsid w:val="00A328B6"/>
    <w:rsid w:val="00A3511B"/>
    <w:rsid w:val="00A528F8"/>
    <w:rsid w:val="00A53A0E"/>
    <w:rsid w:val="00A53D30"/>
    <w:rsid w:val="00A57EF1"/>
    <w:rsid w:val="00A65A53"/>
    <w:rsid w:val="00A71BAF"/>
    <w:rsid w:val="00A90AB7"/>
    <w:rsid w:val="00AA18F7"/>
    <w:rsid w:val="00AB09A6"/>
    <w:rsid w:val="00AC1535"/>
    <w:rsid w:val="00AC4463"/>
    <w:rsid w:val="00AF4F74"/>
    <w:rsid w:val="00B03196"/>
    <w:rsid w:val="00B07236"/>
    <w:rsid w:val="00B07896"/>
    <w:rsid w:val="00B147DD"/>
    <w:rsid w:val="00B1591B"/>
    <w:rsid w:val="00B1785B"/>
    <w:rsid w:val="00B3243A"/>
    <w:rsid w:val="00B4066A"/>
    <w:rsid w:val="00B50623"/>
    <w:rsid w:val="00B5279D"/>
    <w:rsid w:val="00B54BD1"/>
    <w:rsid w:val="00B707A1"/>
    <w:rsid w:val="00B819B8"/>
    <w:rsid w:val="00BC6A04"/>
    <w:rsid w:val="00BE1774"/>
    <w:rsid w:val="00BF18EE"/>
    <w:rsid w:val="00BF19DE"/>
    <w:rsid w:val="00C054F3"/>
    <w:rsid w:val="00C10F85"/>
    <w:rsid w:val="00C12476"/>
    <w:rsid w:val="00C213FB"/>
    <w:rsid w:val="00C216BF"/>
    <w:rsid w:val="00C2276C"/>
    <w:rsid w:val="00C260C5"/>
    <w:rsid w:val="00C5213D"/>
    <w:rsid w:val="00C62B37"/>
    <w:rsid w:val="00C67622"/>
    <w:rsid w:val="00C74180"/>
    <w:rsid w:val="00C85F66"/>
    <w:rsid w:val="00C902AE"/>
    <w:rsid w:val="00C953D2"/>
    <w:rsid w:val="00CB12AB"/>
    <w:rsid w:val="00CB18D8"/>
    <w:rsid w:val="00CC4A0A"/>
    <w:rsid w:val="00CD73EB"/>
    <w:rsid w:val="00CE06F7"/>
    <w:rsid w:val="00CF072C"/>
    <w:rsid w:val="00CF6A38"/>
    <w:rsid w:val="00CF6FEE"/>
    <w:rsid w:val="00D07124"/>
    <w:rsid w:val="00D12CBE"/>
    <w:rsid w:val="00D16311"/>
    <w:rsid w:val="00D23D39"/>
    <w:rsid w:val="00D36564"/>
    <w:rsid w:val="00D56FB3"/>
    <w:rsid w:val="00D56FBC"/>
    <w:rsid w:val="00D60EAF"/>
    <w:rsid w:val="00D66ACE"/>
    <w:rsid w:val="00D67C38"/>
    <w:rsid w:val="00D749AA"/>
    <w:rsid w:val="00D75D42"/>
    <w:rsid w:val="00D841E7"/>
    <w:rsid w:val="00D908C6"/>
    <w:rsid w:val="00DA59DB"/>
    <w:rsid w:val="00DA7162"/>
    <w:rsid w:val="00DB2B9B"/>
    <w:rsid w:val="00DB42C3"/>
    <w:rsid w:val="00DB51D2"/>
    <w:rsid w:val="00DC685B"/>
    <w:rsid w:val="00DC7B75"/>
    <w:rsid w:val="00E00B10"/>
    <w:rsid w:val="00E01DEF"/>
    <w:rsid w:val="00E07D8E"/>
    <w:rsid w:val="00E122A0"/>
    <w:rsid w:val="00E24FAA"/>
    <w:rsid w:val="00E47851"/>
    <w:rsid w:val="00E51746"/>
    <w:rsid w:val="00E62813"/>
    <w:rsid w:val="00E655E5"/>
    <w:rsid w:val="00E7552E"/>
    <w:rsid w:val="00E91E73"/>
    <w:rsid w:val="00E93568"/>
    <w:rsid w:val="00E94711"/>
    <w:rsid w:val="00E9769F"/>
    <w:rsid w:val="00EB07CD"/>
    <w:rsid w:val="00EC6C36"/>
    <w:rsid w:val="00ED22D3"/>
    <w:rsid w:val="00ED4137"/>
    <w:rsid w:val="00ED51EB"/>
    <w:rsid w:val="00ED79B5"/>
    <w:rsid w:val="00EE3CD6"/>
    <w:rsid w:val="00F07F0E"/>
    <w:rsid w:val="00F170FD"/>
    <w:rsid w:val="00F231E0"/>
    <w:rsid w:val="00F2544F"/>
    <w:rsid w:val="00F2643F"/>
    <w:rsid w:val="00F3005E"/>
    <w:rsid w:val="00F32429"/>
    <w:rsid w:val="00F427E4"/>
    <w:rsid w:val="00F42F9D"/>
    <w:rsid w:val="00F448C8"/>
    <w:rsid w:val="00F86B33"/>
    <w:rsid w:val="00F908CF"/>
    <w:rsid w:val="00F949BD"/>
    <w:rsid w:val="00F95ED7"/>
    <w:rsid w:val="00FA2CAB"/>
    <w:rsid w:val="00FA4ABA"/>
    <w:rsid w:val="00FC60C3"/>
    <w:rsid w:val="00FF231A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E589F56"/>
  <w15:docId w15:val="{C8A3C8BD-DCF7-46B6-9AFA-338FDA4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5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r-Latn-CS" w:eastAsia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5E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qFormat/>
    <w:rsid w:val="002770DB"/>
    <w:pPr>
      <w:spacing w:before="100" w:beforeAutospacing="1" w:after="100" w:afterAutospacing="1"/>
      <w:outlineLvl w:val="4"/>
    </w:pPr>
    <w:rPr>
      <w:b/>
      <w:bCs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0EAF"/>
    <w:rPr>
      <w:color w:val="0000FF"/>
      <w:u w:val="single"/>
    </w:rPr>
  </w:style>
  <w:style w:type="paragraph" w:styleId="Header">
    <w:name w:val="header"/>
    <w:basedOn w:val="Normal"/>
    <w:rsid w:val="003F4BEF"/>
    <w:pPr>
      <w:tabs>
        <w:tab w:val="center" w:pos="4536"/>
        <w:tab w:val="right" w:pos="9072"/>
      </w:tabs>
    </w:pPr>
    <w:rPr>
      <w:lang w:val="sl-SI" w:eastAsia="sl-SI"/>
    </w:rPr>
  </w:style>
  <w:style w:type="paragraph" w:styleId="Footer">
    <w:name w:val="footer"/>
    <w:basedOn w:val="Normal"/>
    <w:rsid w:val="003F4BEF"/>
    <w:pPr>
      <w:tabs>
        <w:tab w:val="center" w:pos="4536"/>
        <w:tab w:val="right" w:pos="9072"/>
      </w:tabs>
    </w:pPr>
    <w:rPr>
      <w:lang w:val="sl-SI" w:eastAsia="sl-SI"/>
    </w:rPr>
  </w:style>
  <w:style w:type="character" w:customStyle="1" w:styleId="seemorelink">
    <w:name w:val="seemorelink"/>
    <w:basedOn w:val="DefaultParagraphFont"/>
    <w:rsid w:val="002A6FC2"/>
  </w:style>
  <w:style w:type="table" w:styleId="TableGrid">
    <w:name w:val="Table Grid"/>
    <w:basedOn w:val="TableNormal"/>
    <w:rsid w:val="00A15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770DB"/>
    <w:rPr>
      <w:rFonts w:ascii="Arial" w:hAnsi="Arial" w:cs="Arial"/>
      <w:b/>
      <w:bCs/>
      <w:kern w:val="32"/>
      <w:sz w:val="32"/>
      <w:szCs w:val="32"/>
      <w:lang w:val="sr-Latn-CS" w:eastAsia="sr-Latn-CS"/>
    </w:rPr>
  </w:style>
  <w:style w:type="character" w:customStyle="1" w:styleId="Heading5Char">
    <w:name w:val="Heading 5 Char"/>
    <w:link w:val="Heading5"/>
    <w:rsid w:val="002770DB"/>
    <w:rPr>
      <w:b/>
      <w:bCs/>
      <w:lang w:val="sr-Latn-CS" w:eastAsia="sr-Latn-CS"/>
    </w:rPr>
  </w:style>
  <w:style w:type="paragraph" w:styleId="NormalWeb">
    <w:name w:val="Normal (Web)"/>
    <w:basedOn w:val="Normal"/>
    <w:rsid w:val="002770DB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2770DB"/>
    <w:rPr>
      <w:b/>
      <w:bCs/>
    </w:rPr>
  </w:style>
  <w:style w:type="paragraph" w:styleId="BodyText">
    <w:name w:val="Body Text"/>
    <w:basedOn w:val="Normal"/>
    <w:link w:val="BodyTextChar"/>
    <w:rsid w:val="00C5213D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BodyTextChar">
    <w:name w:val="Body Text Char"/>
    <w:link w:val="BodyText"/>
    <w:rsid w:val="00C5213D"/>
    <w:rPr>
      <w:rFonts w:eastAsia="Lucida Sans Unicode" w:cs="Mangal"/>
      <w:kern w:val="1"/>
      <w:sz w:val="24"/>
      <w:szCs w:val="24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AC1535"/>
    <w:pPr>
      <w:ind w:left="720"/>
      <w:contextualSpacing/>
    </w:pPr>
  </w:style>
  <w:style w:type="paragraph" w:styleId="NoSpacing">
    <w:name w:val="No Spacing"/>
    <w:uiPriority w:val="1"/>
    <w:qFormat/>
    <w:rsid w:val="001B12A0"/>
    <w:rPr>
      <w:sz w:val="24"/>
      <w:szCs w:val="24"/>
    </w:rPr>
  </w:style>
  <w:style w:type="paragraph" w:customStyle="1" w:styleId="Normal1">
    <w:name w:val="Normal1"/>
    <w:basedOn w:val="Normal"/>
    <w:rsid w:val="00484B58"/>
    <w:pPr>
      <w:spacing w:before="100" w:beforeAutospacing="1" w:after="100" w:afterAutospacing="1"/>
    </w:pPr>
  </w:style>
  <w:style w:type="paragraph" w:customStyle="1" w:styleId="wyq110---naslov-clana">
    <w:name w:val="wyq110---naslov-clana"/>
    <w:basedOn w:val="Normal"/>
    <w:rsid w:val="00484B58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484B58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060E97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Normal3">
    <w:name w:val="Normal3"/>
    <w:basedOn w:val="Normal"/>
    <w:rsid w:val="00452D6B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Normal4">
    <w:name w:val="Normal4"/>
    <w:basedOn w:val="Normal"/>
    <w:rsid w:val="0050546F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935ED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Normal5">
    <w:name w:val="Normal5"/>
    <w:basedOn w:val="Normal"/>
    <w:rsid w:val="001205A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E655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655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55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5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5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A2C5-7C12-4E4D-BD01-1113EF38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Društvo sa ograničenom odgovornošću za proizvodnju, promet i usluge »Royal« doo Herceg Novi</vt:lpstr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sa ograničenom odgovornošću za proizvodnju, promet i usluge »Royal« doo Herceg Novi</dc:title>
  <dc:creator>MSI-AE4</dc:creator>
  <cp:lastModifiedBy>Pravna Sluzba</cp:lastModifiedBy>
  <cp:revision>2</cp:revision>
  <cp:lastPrinted>2016-11-11T11:28:00Z</cp:lastPrinted>
  <dcterms:created xsi:type="dcterms:W3CDTF">2023-05-03T09:59:00Z</dcterms:created>
  <dcterms:modified xsi:type="dcterms:W3CDTF">2023-05-03T09:59:00Z</dcterms:modified>
</cp:coreProperties>
</file>